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C0" w:rsidRDefault="00B332C0">
      <w:pPr>
        <w:rPr>
          <w:rFonts w:ascii="Calibri" w:hAnsi="Calibri"/>
          <w:b/>
          <w:sz w:val="24"/>
          <w:szCs w:val="24"/>
        </w:rPr>
      </w:pPr>
      <w:r w:rsidRPr="00B332C0">
        <w:rPr>
          <w:rFonts w:ascii="Calibri" w:hAnsi="Calibri"/>
          <w:b/>
          <w:sz w:val="24"/>
          <w:szCs w:val="24"/>
        </w:rPr>
        <w:t>Obiective Practică de specialitate</w:t>
      </w:r>
    </w:p>
    <w:p w:rsidR="00B332C0" w:rsidRPr="00B332C0" w:rsidRDefault="00B332C0" w:rsidP="00007B12">
      <w:pPr>
        <w:jc w:val="both"/>
        <w:rPr>
          <w:rFonts w:ascii="Calibri" w:hAnsi="Calibri"/>
          <w:b/>
          <w:sz w:val="24"/>
          <w:szCs w:val="24"/>
        </w:rPr>
      </w:pPr>
    </w:p>
    <w:p w:rsidR="008C40D7" w:rsidRDefault="000A1C65" w:rsidP="00007B12">
      <w:pPr>
        <w:jc w:val="both"/>
        <w:rPr>
          <w:rFonts w:ascii="Calibri" w:hAnsi="Calibri"/>
          <w:sz w:val="24"/>
          <w:szCs w:val="24"/>
        </w:rPr>
      </w:pPr>
      <w:r w:rsidRPr="000A1C65">
        <w:rPr>
          <w:rFonts w:ascii="Calibri" w:hAnsi="Calibri"/>
          <w:sz w:val="24"/>
          <w:szCs w:val="24"/>
        </w:rPr>
        <w:t xml:space="preserve">Consolidarea </w:t>
      </w:r>
      <w:r>
        <w:rPr>
          <w:rFonts w:ascii="Calibri" w:hAnsi="Calibri"/>
          <w:sz w:val="24"/>
          <w:szCs w:val="24"/>
        </w:rPr>
        <w:t>cunoştinţelor teoretice şi formarea abilităţilor practice în tot ceea ce înseamnă activitatea în farmacie şi în cabinetele cosmetice.</w:t>
      </w:r>
    </w:p>
    <w:p w:rsidR="000A1C65" w:rsidRPr="000A1C65" w:rsidRDefault="000A1C65" w:rsidP="00007B12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Este o disciplină obligatorie </w:t>
      </w:r>
      <w:r w:rsidR="00FC4915">
        <w:rPr>
          <w:rFonts w:ascii="Calibri" w:hAnsi="Calibri"/>
          <w:sz w:val="24"/>
          <w:szCs w:val="24"/>
        </w:rPr>
        <w:t>a cărei durată este reglementată</w:t>
      </w:r>
      <w:r>
        <w:rPr>
          <w:rFonts w:ascii="Calibri" w:hAnsi="Calibri"/>
          <w:sz w:val="24"/>
          <w:szCs w:val="24"/>
        </w:rPr>
        <w:t xml:space="preserve"> prin </w:t>
      </w:r>
      <w:r w:rsidR="000519DF">
        <w:rPr>
          <w:rFonts w:ascii="Calibri" w:hAnsi="Calibri"/>
          <w:sz w:val="24"/>
          <w:szCs w:val="24"/>
        </w:rPr>
        <w:t>pla</w:t>
      </w:r>
      <w:r w:rsidR="00DE57AC">
        <w:rPr>
          <w:rFonts w:ascii="Calibri" w:hAnsi="Calibri"/>
          <w:sz w:val="24"/>
          <w:szCs w:val="24"/>
        </w:rPr>
        <w:t>nul de învăţământ.</w:t>
      </w:r>
      <w:bookmarkStart w:id="0" w:name="_GoBack"/>
      <w:bookmarkEnd w:id="0"/>
    </w:p>
    <w:sectPr w:rsidR="000A1C65" w:rsidRPr="000A1C65" w:rsidSect="008C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5166"/>
    <w:rsid w:val="00007B12"/>
    <w:rsid w:val="000519DF"/>
    <w:rsid w:val="000A1C65"/>
    <w:rsid w:val="003806C9"/>
    <w:rsid w:val="007B5166"/>
    <w:rsid w:val="008C40D7"/>
    <w:rsid w:val="00B332C0"/>
    <w:rsid w:val="00DE57AC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ABC8"/>
  <w15:docId w15:val="{C91E5AE7-E078-4255-BA75-B9E0610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7</cp:revision>
  <dcterms:created xsi:type="dcterms:W3CDTF">2019-10-21T07:03:00Z</dcterms:created>
  <dcterms:modified xsi:type="dcterms:W3CDTF">2022-03-28T11:24:00Z</dcterms:modified>
</cp:coreProperties>
</file>