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3A" w:rsidRPr="009C2E88" w:rsidRDefault="007E753A" w:rsidP="007E753A">
      <w:pPr>
        <w:pStyle w:val="Heading1"/>
        <w:jc w:val="center"/>
        <w:rPr>
          <w:rFonts w:ascii="Arial Narrow" w:hAnsi="Arial Narrow"/>
          <w:lang w:val="ro-RO"/>
        </w:rPr>
      </w:pPr>
      <w:bookmarkStart w:id="0" w:name="_GoBack"/>
      <w:bookmarkEnd w:id="0"/>
      <w:r w:rsidRPr="009C2E88">
        <w:rPr>
          <w:rFonts w:ascii="Arial Narrow" w:hAnsi="Arial Narrow"/>
          <w:lang w:val="ro-RO"/>
        </w:rPr>
        <w:t>G R I L Ă  DE  E V A L U A R E</w:t>
      </w:r>
    </w:p>
    <w:p w:rsidR="007E753A" w:rsidRPr="009C2E88" w:rsidRDefault="007E753A" w:rsidP="007E753A">
      <w:pPr>
        <w:pStyle w:val="Heading1"/>
        <w:jc w:val="center"/>
        <w:rPr>
          <w:rFonts w:ascii="Arial Narrow" w:hAnsi="Arial Narrow"/>
          <w:sz w:val="28"/>
          <w:lang w:val="ro-RO"/>
        </w:rPr>
      </w:pPr>
      <w:r w:rsidRPr="009C2E88">
        <w:rPr>
          <w:rFonts w:ascii="Arial Narrow" w:hAnsi="Arial Narrow"/>
          <w:sz w:val="28"/>
          <w:lang w:val="ro-RO"/>
        </w:rPr>
        <w:t>pentru prelungirea activității didactice după împlinirea vârstei de pensionare</w:t>
      </w:r>
    </w:p>
    <w:p w:rsidR="007E753A" w:rsidRPr="009C2E88" w:rsidRDefault="007E753A" w:rsidP="007E753A">
      <w:pPr>
        <w:jc w:val="center"/>
        <w:rPr>
          <w:rFonts w:ascii="Arial Narrow" w:hAnsi="Arial Narrow"/>
          <w:lang w:val="ro-RO"/>
        </w:rPr>
      </w:pPr>
      <w:r w:rsidRPr="009C2E88">
        <w:rPr>
          <w:rFonts w:ascii="Arial Narrow" w:hAnsi="Arial Narrow"/>
          <w:lang w:val="ro-RO"/>
        </w:rPr>
        <w:t xml:space="preserve">Anul___________  (se evaluează anul </w:t>
      </w:r>
      <w:r w:rsidRPr="009C2E88">
        <w:rPr>
          <w:rFonts w:ascii="Arial Narrow" w:hAnsi="Arial Narrow"/>
          <w:b/>
          <w:u w:val="single"/>
          <w:lang w:val="ro-RO"/>
        </w:rPr>
        <w:t>calendaristic</w:t>
      </w:r>
      <w:r w:rsidRPr="009C2E88">
        <w:rPr>
          <w:rFonts w:ascii="Arial Narrow" w:hAnsi="Arial Narrow"/>
          <w:lang w:val="ro-RO"/>
        </w:rPr>
        <w:t xml:space="preserve"> anterior celui în care se depune cererea de prelungire a activității)</w:t>
      </w:r>
    </w:p>
    <w:p w:rsidR="007E753A" w:rsidRPr="009C2E88" w:rsidRDefault="007E753A" w:rsidP="007E753A">
      <w:pPr>
        <w:jc w:val="center"/>
        <w:rPr>
          <w:rFonts w:ascii="Arial Narrow" w:hAnsi="Arial Narrow"/>
          <w:b/>
          <w:sz w:val="24"/>
          <w:lang w:val="ro-RO"/>
        </w:rPr>
      </w:pPr>
    </w:p>
    <w:p w:rsidR="007E753A" w:rsidRPr="009C2E88" w:rsidRDefault="007E753A" w:rsidP="007E753A">
      <w:pPr>
        <w:jc w:val="center"/>
        <w:rPr>
          <w:rFonts w:ascii="Arial Narrow" w:hAnsi="Arial Narrow"/>
          <w:b/>
          <w:sz w:val="24"/>
          <w:lang w:val="ro-RO"/>
        </w:rPr>
      </w:pPr>
      <w:r w:rsidRPr="009C2E88">
        <w:rPr>
          <w:rFonts w:ascii="Arial Narrow" w:hAnsi="Arial Narrow"/>
          <w:b/>
          <w:sz w:val="24"/>
          <w:lang w:val="ro-RO"/>
        </w:rPr>
        <w:t>Nume_____________________________Prenume________________Departamentul______________Disciplina________________________________</w:t>
      </w:r>
    </w:p>
    <w:p w:rsidR="007E753A" w:rsidRPr="009C2E88" w:rsidRDefault="007E753A" w:rsidP="007E753A">
      <w:pPr>
        <w:jc w:val="center"/>
        <w:rPr>
          <w:rFonts w:ascii="Arial Narrow" w:hAnsi="Arial Narrow"/>
          <w:b/>
          <w:sz w:val="24"/>
          <w:lang w:val="ro-RO"/>
        </w:rPr>
      </w:pPr>
    </w:p>
    <w:tbl>
      <w:tblPr>
        <w:tblpPr w:leftFromText="180" w:rightFromText="180" w:vertAnchor="text" w:tblpY="1"/>
        <w:tblOverlap w:val="never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495"/>
        <w:gridCol w:w="4040"/>
        <w:gridCol w:w="972"/>
        <w:gridCol w:w="978"/>
        <w:gridCol w:w="1099"/>
        <w:gridCol w:w="1099"/>
        <w:gridCol w:w="1226"/>
        <w:gridCol w:w="1336"/>
      </w:tblGrid>
      <w:tr w:rsidR="007E753A" w:rsidRPr="009C2E88" w:rsidTr="006A723E">
        <w:trPr>
          <w:cantSplit/>
          <w:trHeight w:val="20"/>
        </w:trPr>
        <w:tc>
          <w:tcPr>
            <w:tcW w:w="191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Nr.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crt.</w:t>
            </w:r>
          </w:p>
        </w:tc>
        <w:tc>
          <w:tcPr>
            <w:tcW w:w="906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Criteriu de evaluare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(pondere)</w:t>
            </w:r>
          </w:p>
        </w:tc>
        <w:tc>
          <w:tcPr>
            <w:tcW w:w="1467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pStyle w:val="Heading2"/>
              <w:spacing w:before="0" w:after="0"/>
              <w:rPr>
                <w:rFonts w:ascii="Arial Narrow" w:hAnsi="Arial Narrow"/>
                <w:lang w:val="ro-RO"/>
              </w:rPr>
            </w:pPr>
            <w:r w:rsidRPr="009C2E88">
              <w:rPr>
                <w:rFonts w:ascii="Arial Narrow" w:hAnsi="Arial Narrow"/>
                <w:lang w:val="ro-RO"/>
              </w:rPr>
              <w:t>Conţinut</w:t>
            </w:r>
          </w:p>
        </w:tc>
        <w:tc>
          <w:tcPr>
            <w:tcW w:w="2436" w:type="pct"/>
            <w:gridSpan w:val="6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Punctaj</w:t>
            </w:r>
          </w:p>
        </w:tc>
      </w:tr>
      <w:tr w:rsidR="007E753A" w:rsidRPr="009C2E88" w:rsidTr="006A723E">
        <w:trPr>
          <w:cantSplit/>
          <w:trHeight w:val="20"/>
        </w:trPr>
        <w:tc>
          <w:tcPr>
            <w:tcW w:w="191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906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1467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</w:p>
        </w:tc>
        <w:tc>
          <w:tcPr>
            <w:tcW w:w="353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0</w:t>
            </w:r>
          </w:p>
        </w:tc>
        <w:tc>
          <w:tcPr>
            <w:tcW w:w="355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1</w:t>
            </w:r>
          </w:p>
        </w:tc>
        <w:tc>
          <w:tcPr>
            <w:tcW w:w="399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2</w:t>
            </w:r>
          </w:p>
        </w:tc>
        <w:tc>
          <w:tcPr>
            <w:tcW w:w="399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3</w:t>
            </w:r>
          </w:p>
        </w:tc>
        <w:tc>
          <w:tcPr>
            <w:tcW w:w="445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4</w:t>
            </w:r>
          </w:p>
        </w:tc>
        <w:tc>
          <w:tcPr>
            <w:tcW w:w="485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5</w:t>
            </w:r>
          </w:p>
        </w:tc>
      </w:tr>
      <w:tr w:rsidR="007E753A" w:rsidRPr="009C2E88" w:rsidTr="006A723E">
        <w:trPr>
          <w:cantSplit/>
          <w:trHeight w:val="20"/>
        </w:trPr>
        <w:tc>
          <w:tcPr>
            <w:tcW w:w="191" w:type="pct"/>
            <w:vMerge w:val="restart"/>
            <w:tcBorders>
              <w:top w:val="double" w:sz="6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 w:val="24"/>
                <w:lang w:val="ro-RO"/>
              </w:rPr>
              <w:t>1</w:t>
            </w:r>
          </w:p>
        </w:tc>
        <w:tc>
          <w:tcPr>
            <w:tcW w:w="906" w:type="pct"/>
            <w:vMerge w:val="restart"/>
            <w:tcBorders>
              <w:top w:val="double" w:sz="6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Elaborare materiale didactice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(</w:t>
            </w:r>
            <w:r>
              <w:rPr>
                <w:rFonts w:ascii="Arial Narrow" w:hAnsi="Arial Narrow"/>
                <w:szCs w:val="28"/>
                <w:lang w:val="ro-RO"/>
              </w:rPr>
              <w:t>3</w:t>
            </w:r>
            <w:r w:rsidRPr="009C2E88">
              <w:rPr>
                <w:rFonts w:ascii="Arial Narrow" w:hAnsi="Arial Narrow"/>
                <w:szCs w:val="28"/>
                <w:lang w:val="ro-RO"/>
              </w:rPr>
              <w:t>0%)</w:t>
            </w:r>
          </w:p>
        </w:tc>
        <w:tc>
          <w:tcPr>
            <w:tcW w:w="1467" w:type="pc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1.Introducerea unor cursuri (discipline) noi pe direcţii neelaborate anterior / Introducerea unor teme noi pe direcţii neelaborate anterior introduse în tematica cursului</w:t>
            </w:r>
          </w:p>
        </w:tc>
        <w:tc>
          <w:tcPr>
            <w:tcW w:w="353" w:type="pc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399" w:type="pc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399" w:type="pc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445" w:type="pc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85" w:type="pct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  <w:trHeight w:val="20"/>
        </w:trPr>
        <w:tc>
          <w:tcPr>
            <w:tcW w:w="191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906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467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2.Autor/coautor la Cursuri universitare proprii elaborate  în ultimii 5 ani </w:t>
            </w:r>
          </w:p>
        </w:tc>
        <w:tc>
          <w:tcPr>
            <w:tcW w:w="353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399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399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Co-autor</w:t>
            </w:r>
          </w:p>
        </w:tc>
        <w:tc>
          <w:tcPr>
            <w:tcW w:w="445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Prim-Autor</w:t>
            </w:r>
          </w:p>
        </w:tc>
      </w:tr>
      <w:tr w:rsidR="007E753A" w:rsidRPr="009C2E88" w:rsidTr="006A723E">
        <w:trPr>
          <w:cantSplit/>
          <w:trHeight w:val="20"/>
        </w:trPr>
        <w:tc>
          <w:tcPr>
            <w:tcW w:w="191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906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467" w:type="pct"/>
            <w:tcBorders>
              <w:bottom w:val="single" w:sz="8" w:space="0" w:color="auto"/>
            </w:tcBorders>
            <w:noWrap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3.Suporturi de studiu (Îndrumătoare)  pentru lucrări practice/seminarii/stagii: autor/coautor elaborat în ultimii 5 ani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noWrap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bottom w:val="single" w:sz="8" w:space="0" w:color="auto"/>
            </w:tcBorders>
            <w:noWrap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99" w:type="pct"/>
            <w:tcBorders>
              <w:bottom w:val="single" w:sz="8" w:space="0" w:color="auto"/>
            </w:tcBorders>
            <w:noWrap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99" w:type="pct"/>
            <w:tcBorders>
              <w:bottom w:val="single" w:sz="8" w:space="0" w:color="auto"/>
            </w:tcBorders>
            <w:noWrap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Co-autor</w:t>
            </w:r>
          </w:p>
        </w:tc>
        <w:tc>
          <w:tcPr>
            <w:tcW w:w="445" w:type="pct"/>
            <w:tcBorders>
              <w:bottom w:val="single" w:sz="8" w:space="0" w:color="auto"/>
            </w:tcBorders>
            <w:noWrap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noWrap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Prim-autor</w:t>
            </w:r>
          </w:p>
        </w:tc>
      </w:tr>
      <w:tr w:rsidR="007E753A" w:rsidRPr="009C2E88" w:rsidTr="006A723E">
        <w:trPr>
          <w:cantSplit/>
          <w:trHeight w:val="20"/>
        </w:trPr>
        <w:tc>
          <w:tcPr>
            <w:tcW w:w="191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906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46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4.Soft-uri de învăţare sau folosirea de soft-uri specializate în procesul didactic/Realizare de prezentări multimedia a unor cursuri universitare</w:t>
            </w:r>
          </w:p>
        </w:tc>
        <w:tc>
          <w:tcPr>
            <w:tcW w:w="35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9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9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4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</w:tbl>
    <w:p w:rsidR="007E753A" w:rsidRPr="009C2E88" w:rsidRDefault="007E753A" w:rsidP="007E753A">
      <w:pPr>
        <w:rPr>
          <w:rFonts w:ascii="Arial Narrow" w:hAnsi="Arial Narrow"/>
          <w:b/>
          <w:sz w:val="24"/>
          <w:lang w:val="ro-RO"/>
        </w:rPr>
      </w:pPr>
    </w:p>
    <w:p w:rsidR="007E753A" w:rsidRPr="009C2E88" w:rsidRDefault="007E753A" w:rsidP="007E753A">
      <w:pPr>
        <w:rPr>
          <w:rFonts w:ascii="Arial Narrow" w:hAnsi="Arial Narrow"/>
          <w:b/>
          <w:sz w:val="24"/>
          <w:szCs w:val="24"/>
          <w:lang w:val="ro-RO"/>
        </w:rPr>
      </w:pPr>
      <w:r w:rsidRPr="009C2E88">
        <w:rPr>
          <w:rFonts w:ascii="Arial Narrow" w:hAnsi="Arial Narrow"/>
          <w:sz w:val="24"/>
          <w:lang w:val="ro-RO"/>
        </w:rPr>
        <w:t>Punctele 1.2 și 1.3: nr. de cursuri x valoarea fiecaruia (3 sau 5).</w:t>
      </w:r>
      <w:r w:rsidRPr="009C2E88">
        <w:rPr>
          <w:rFonts w:ascii="Arial Narrow" w:hAnsi="Arial Narrow"/>
          <w:b/>
          <w:sz w:val="24"/>
          <w:lang w:val="ro-RO"/>
        </w:rPr>
        <w:t xml:space="preserve"> Punctajul obținut se înmulțește cu 0,</w:t>
      </w:r>
      <w:r>
        <w:rPr>
          <w:rFonts w:ascii="Arial Narrow" w:hAnsi="Arial Narrow"/>
          <w:b/>
          <w:sz w:val="24"/>
          <w:lang w:val="ro-RO"/>
        </w:rPr>
        <w:t>3</w:t>
      </w:r>
      <w:r w:rsidRPr="009C2E88">
        <w:rPr>
          <w:rFonts w:ascii="Arial Narrow" w:hAnsi="Arial Narrow"/>
          <w:b/>
          <w:sz w:val="24"/>
          <w:lang w:val="ro-RO"/>
        </w:rPr>
        <w:t>0.</w:t>
      </w:r>
      <w:r w:rsidRPr="009C2E88">
        <w:rPr>
          <w:rFonts w:ascii="Arial Narrow" w:hAnsi="Arial Narrow"/>
          <w:b/>
          <w:sz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>Punctaj ponderat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_________________</w:t>
      </w:r>
    </w:p>
    <w:p w:rsidR="007E753A" w:rsidRPr="009C2E88" w:rsidRDefault="007E753A" w:rsidP="007E753A">
      <w:pPr>
        <w:rPr>
          <w:rFonts w:ascii="Arial Narrow" w:hAnsi="Arial Narrow"/>
          <w:b/>
          <w:sz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405"/>
        <w:gridCol w:w="4077"/>
        <w:gridCol w:w="930"/>
        <w:gridCol w:w="973"/>
        <w:gridCol w:w="1100"/>
        <w:gridCol w:w="1100"/>
        <w:gridCol w:w="1217"/>
        <w:gridCol w:w="1291"/>
      </w:tblGrid>
      <w:tr w:rsidR="007E753A" w:rsidRPr="009C2E88" w:rsidTr="006A723E">
        <w:trPr>
          <w:cantSplit/>
          <w:trHeight w:val="302"/>
        </w:trPr>
        <w:tc>
          <w:tcPr>
            <w:tcW w:w="225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Nr.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crt.</w:t>
            </w:r>
          </w:p>
        </w:tc>
        <w:tc>
          <w:tcPr>
            <w:tcW w:w="877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Criteriu de evaluare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(pondere)</w:t>
            </w:r>
          </w:p>
        </w:tc>
        <w:tc>
          <w:tcPr>
            <w:tcW w:w="1487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pStyle w:val="Heading2"/>
              <w:spacing w:before="0" w:after="0"/>
              <w:rPr>
                <w:rFonts w:ascii="Arial Narrow" w:hAnsi="Arial Narrow"/>
                <w:lang w:val="ro-RO"/>
              </w:rPr>
            </w:pPr>
            <w:r w:rsidRPr="009C2E88">
              <w:rPr>
                <w:rFonts w:ascii="Arial Narrow" w:hAnsi="Arial Narrow"/>
                <w:lang w:val="ro-RO"/>
              </w:rPr>
              <w:t>Conţinut</w:t>
            </w:r>
          </w:p>
        </w:tc>
        <w:tc>
          <w:tcPr>
            <w:tcW w:w="2411" w:type="pct"/>
            <w:gridSpan w:val="6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Punctaj</w:t>
            </w:r>
          </w:p>
        </w:tc>
      </w:tr>
      <w:tr w:rsidR="007E753A" w:rsidRPr="009C2E88" w:rsidTr="006A723E">
        <w:trPr>
          <w:cantSplit/>
          <w:trHeight w:val="302"/>
        </w:trPr>
        <w:tc>
          <w:tcPr>
            <w:tcW w:w="225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877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1487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</w:p>
        </w:tc>
        <w:tc>
          <w:tcPr>
            <w:tcW w:w="339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0</w:t>
            </w:r>
          </w:p>
        </w:tc>
        <w:tc>
          <w:tcPr>
            <w:tcW w:w="355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1</w:t>
            </w:r>
          </w:p>
        </w:tc>
        <w:tc>
          <w:tcPr>
            <w:tcW w:w="401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2</w:t>
            </w:r>
          </w:p>
        </w:tc>
        <w:tc>
          <w:tcPr>
            <w:tcW w:w="401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3</w:t>
            </w:r>
          </w:p>
        </w:tc>
        <w:tc>
          <w:tcPr>
            <w:tcW w:w="444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4</w:t>
            </w:r>
          </w:p>
        </w:tc>
        <w:tc>
          <w:tcPr>
            <w:tcW w:w="471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5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 w:val="restar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 w:val="24"/>
                <w:lang w:val="ro-RO"/>
              </w:rPr>
              <w:t>2</w:t>
            </w:r>
          </w:p>
        </w:tc>
        <w:tc>
          <w:tcPr>
            <w:tcW w:w="877" w:type="pct"/>
            <w:vMerge w:val="restar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Cs w:val="26"/>
                <w:lang w:val="ro-RO"/>
              </w:rPr>
            </w:pPr>
            <w:r w:rsidRPr="009C2E88">
              <w:rPr>
                <w:rFonts w:ascii="Arial Narrow" w:hAnsi="Arial Narrow"/>
                <w:szCs w:val="26"/>
                <w:lang w:val="ro-RO"/>
              </w:rPr>
              <w:t>Cercetare științifică și activitate profesională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Cs w:val="26"/>
                <w:lang w:val="ro-RO"/>
              </w:rPr>
            </w:pPr>
            <w:r w:rsidRPr="009C2E88">
              <w:rPr>
                <w:rFonts w:ascii="Arial Narrow" w:hAnsi="Arial Narrow"/>
                <w:szCs w:val="26"/>
                <w:lang w:val="ro-RO"/>
              </w:rPr>
              <w:t>(</w:t>
            </w:r>
            <w:r>
              <w:rPr>
                <w:rFonts w:ascii="Arial Narrow" w:hAnsi="Arial Narrow"/>
                <w:szCs w:val="26"/>
                <w:lang w:val="ro-RO"/>
              </w:rPr>
              <w:t>15</w:t>
            </w:r>
            <w:r w:rsidRPr="009C2E88">
              <w:rPr>
                <w:rFonts w:ascii="Arial Narrow" w:hAnsi="Arial Narrow"/>
                <w:szCs w:val="26"/>
                <w:lang w:val="ro-RO"/>
              </w:rPr>
              <w:t>%)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1487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1.Cărţi, monografii, tratate publicate în edituri recunoscute CNCSIS (cu ISBN) în ultimii 5 ani</w:t>
            </w:r>
          </w:p>
        </w:tc>
        <w:tc>
          <w:tcPr>
            <w:tcW w:w="339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Co-autor capitol in vol colectiv</w:t>
            </w:r>
          </w:p>
        </w:tc>
        <w:tc>
          <w:tcPr>
            <w:tcW w:w="40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Prim-autor capitol in vol colectiv</w:t>
            </w:r>
          </w:p>
        </w:tc>
        <w:tc>
          <w:tcPr>
            <w:tcW w:w="444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Co-autor carte/ monografie</w:t>
            </w:r>
          </w:p>
        </w:tc>
        <w:tc>
          <w:tcPr>
            <w:tcW w:w="47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Prim-autor carte/ monografie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77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487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color w:val="FF0000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2.Articole publicate  </w:t>
            </w:r>
            <w:r w:rsidRPr="009C2E88">
              <w:rPr>
                <w:rFonts w:ascii="Arial Narrow" w:hAnsi="Arial Narrow"/>
                <w:b/>
                <w:sz w:val="20"/>
                <w:u w:val="single"/>
                <w:lang w:val="ro-RO"/>
              </w:rPr>
              <w:t>in extenso</w:t>
            </w:r>
            <w:r w:rsidRPr="009C2E88">
              <w:rPr>
                <w:rFonts w:ascii="Arial Narrow" w:hAnsi="Arial Narrow"/>
                <w:sz w:val="20"/>
                <w:lang w:val="ro-RO"/>
              </w:rPr>
              <w:t xml:space="preserve"> în reviste de specialitate recunoscute CNCSIS, BDI sau ISI, ca autor principal/coautor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-/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B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C/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B+, BDI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B/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ISI</w:t>
            </w:r>
          </w:p>
        </w:tc>
        <w:tc>
          <w:tcPr>
            <w:tcW w:w="444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B+/BDI</w:t>
            </w:r>
          </w:p>
        </w:tc>
        <w:tc>
          <w:tcPr>
            <w:tcW w:w="47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A/ISI*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77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487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3.Lucrări publicate in rezumat în volumele unor manifestări științifice care fac selecția lucrărilor.</w:t>
            </w:r>
          </w:p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(1 rezumat la o manifestare internationala se echivaleaza cu 2 rezumate la o manifestare nationala)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  rezumat intern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 rezumate interne sau 1 rezumat international</w:t>
            </w:r>
          </w:p>
        </w:tc>
        <w:tc>
          <w:tcPr>
            <w:tcW w:w="444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 rezumate interne sau 2 rezumate internationale</w:t>
            </w:r>
          </w:p>
        </w:tc>
        <w:tc>
          <w:tcPr>
            <w:tcW w:w="47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6 rezumate interne sau 3 rezumate internationale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  <w:tcBorders>
              <w:top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77" w:type="pct"/>
            <w:vMerge/>
            <w:tcBorders>
              <w:top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487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4.Brevete de invenţie omologate sau produse aplicate/ Lucrări ştiinţifice premiate</w:t>
            </w:r>
          </w:p>
        </w:tc>
        <w:tc>
          <w:tcPr>
            <w:tcW w:w="339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44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7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77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487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5.Granturi  câştigate prin competiţie/ Proiecte câştigate prin competiţie (membru/director) / în derulare/depuse</w:t>
            </w:r>
          </w:p>
        </w:tc>
        <w:tc>
          <w:tcPr>
            <w:tcW w:w="339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355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Proiect depus spre evaluare</w:t>
            </w:r>
          </w:p>
        </w:tc>
        <w:tc>
          <w:tcPr>
            <w:tcW w:w="401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Membru grant national</w:t>
            </w:r>
          </w:p>
        </w:tc>
        <w:tc>
          <w:tcPr>
            <w:tcW w:w="401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Membru grant international</w:t>
            </w:r>
          </w:p>
        </w:tc>
        <w:tc>
          <w:tcPr>
            <w:tcW w:w="444" w:type="pct"/>
            <w:tcBorders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Director grant national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Director grant international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  <w:tcBorders>
              <w:top w:val="nil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6. Activitatea profesională: Evaluarea de către </w:t>
            </w:r>
            <w:r>
              <w:rPr>
                <w:rFonts w:ascii="Arial Narrow" w:hAnsi="Arial Narrow"/>
                <w:sz w:val="20"/>
                <w:lang w:val="ro-RO"/>
              </w:rPr>
              <w:t>C</w:t>
            </w:r>
            <w:r w:rsidRPr="009C2E88">
              <w:rPr>
                <w:rFonts w:ascii="Arial Narrow" w:hAnsi="Arial Narrow"/>
                <w:sz w:val="20"/>
                <w:lang w:val="ro-RO"/>
              </w:rPr>
              <w:t>onsiliul departamentului a p</w:t>
            </w:r>
            <w:r>
              <w:rPr>
                <w:rFonts w:ascii="Arial Narrow" w:hAnsi="Arial Narrow"/>
                <w:sz w:val="20"/>
                <w:lang w:val="ro-RO"/>
              </w:rPr>
              <w:t xml:space="preserve">erformanțelor profesionale (ex. Metode educaționale, competențe profesionale, </w:t>
            </w:r>
            <w:r w:rsidRPr="009C2E88">
              <w:rPr>
                <w:rFonts w:ascii="Arial Narrow" w:hAnsi="Arial Narrow"/>
                <w:sz w:val="20"/>
                <w:lang w:val="ro-RO"/>
              </w:rPr>
              <w:t>nr. de operații, proceduri, complexitate, introducere metode noi de diagnostic/tratament, etc)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</w:t>
            </w:r>
          </w:p>
        </w:tc>
        <w:tc>
          <w:tcPr>
            <w:tcW w:w="47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5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tcBorders>
              <w:top w:val="nil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7. Hirsch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1-2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3-4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5-6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6-10</w:t>
            </w:r>
          </w:p>
        </w:tc>
        <w:tc>
          <w:tcPr>
            <w:tcW w:w="47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Peste 10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tcBorders>
              <w:top w:val="nil"/>
              <w:bottom w:val="single" w:sz="12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77" w:type="pct"/>
            <w:tcBorders>
              <w:top w:val="nil"/>
              <w:bottom w:val="single" w:sz="12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487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E753A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8. Număr de citări (excluzând autocitările)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E753A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1-10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E753A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11-20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E753A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21-40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E753A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41-100</w:t>
            </w:r>
          </w:p>
        </w:tc>
        <w:tc>
          <w:tcPr>
            <w:tcW w:w="47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E753A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>
              <w:rPr>
                <w:rFonts w:ascii="Arial Narrow" w:hAnsi="Arial Narrow"/>
                <w:sz w:val="20"/>
                <w:lang w:val="ro-RO"/>
              </w:rPr>
              <w:t>Peste 100</w:t>
            </w:r>
          </w:p>
        </w:tc>
      </w:tr>
    </w:tbl>
    <w:p w:rsidR="007E753A" w:rsidRPr="009C2E88" w:rsidRDefault="007E753A" w:rsidP="007E753A">
      <w:pPr>
        <w:rPr>
          <w:rFonts w:ascii="Arial Narrow" w:hAnsi="Arial Narrow"/>
          <w:szCs w:val="24"/>
          <w:lang w:val="ro-RO"/>
        </w:rPr>
      </w:pPr>
      <w:r w:rsidRPr="009C2E88">
        <w:rPr>
          <w:rFonts w:ascii="Arial Narrow" w:hAnsi="Arial Narrow"/>
          <w:sz w:val="24"/>
          <w:szCs w:val="28"/>
          <w:lang w:val="ro-RO"/>
        </w:rPr>
        <w:t>*Pentru publicaţiile cu factor de impact mai mare de 1, punctajele obţinute ca autor principal se înmulțesc cu factorul de impact.</w:t>
      </w:r>
    </w:p>
    <w:p w:rsidR="007E753A" w:rsidRPr="009C2E88" w:rsidRDefault="007E753A" w:rsidP="007E753A">
      <w:pPr>
        <w:rPr>
          <w:rFonts w:ascii="Arial Narrow" w:hAnsi="Arial Narrow"/>
          <w:b/>
          <w:sz w:val="24"/>
          <w:szCs w:val="24"/>
          <w:lang w:val="ro-RO"/>
        </w:rPr>
      </w:pPr>
      <w:r w:rsidRPr="009C2E88">
        <w:rPr>
          <w:rFonts w:ascii="Arial Narrow" w:hAnsi="Arial Narrow"/>
          <w:b/>
          <w:sz w:val="24"/>
          <w:szCs w:val="24"/>
          <w:lang w:val="ro-RO"/>
        </w:rPr>
        <w:t>Punctajul obținut se înmulțește cu 0,</w:t>
      </w:r>
      <w:r>
        <w:rPr>
          <w:rFonts w:ascii="Arial Narrow" w:hAnsi="Arial Narrow"/>
          <w:b/>
          <w:sz w:val="24"/>
          <w:szCs w:val="24"/>
          <w:lang w:val="ro-RO"/>
        </w:rPr>
        <w:t>15</w:t>
      </w:r>
      <w:r w:rsidRPr="009C2E88">
        <w:rPr>
          <w:rFonts w:ascii="Arial Narrow" w:hAnsi="Arial Narrow"/>
          <w:b/>
          <w:sz w:val="24"/>
          <w:szCs w:val="24"/>
          <w:lang w:val="ro-RO"/>
        </w:rPr>
        <w:t>.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Punctaj ponderat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___________________</w:t>
      </w:r>
    </w:p>
    <w:p w:rsidR="007E753A" w:rsidRPr="009C2E88" w:rsidRDefault="007E753A" w:rsidP="007E753A">
      <w:pPr>
        <w:rPr>
          <w:rFonts w:ascii="Arial Narrow" w:hAnsi="Arial Narrow"/>
          <w:sz w:val="24"/>
          <w:lang w:val="ro-RO"/>
        </w:rPr>
      </w:pPr>
      <w:r w:rsidRPr="009C2E88">
        <w:rPr>
          <w:rFonts w:ascii="Arial Narrow" w:hAnsi="Arial Narrow"/>
          <w:sz w:val="24"/>
          <w:lang w:val="ro-RO"/>
        </w:rPr>
        <w:lastRenderedPageBreak/>
        <w:t>Pentru punctele 2.1, 2.2, 2.5: se înmulțește nr. carti/capitole/articole/granturi cu valoarea fiecăruia.</w:t>
      </w:r>
    </w:p>
    <w:p w:rsidR="007E753A" w:rsidRPr="009C2E88" w:rsidRDefault="007E753A" w:rsidP="007E753A">
      <w:pPr>
        <w:rPr>
          <w:rFonts w:ascii="Arial Narrow" w:hAnsi="Arial Narrow"/>
          <w:sz w:val="24"/>
          <w:lang w:val="ro-RO"/>
        </w:rPr>
      </w:pPr>
      <w:r w:rsidRPr="009C2E88">
        <w:rPr>
          <w:rFonts w:ascii="Arial Narrow" w:hAnsi="Arial Narrow"/>
          <w:sz w:val="24"/>
          <w:lang w:val="ro-RO"/>
        </w:rPr>
        <w:t>Derularea unui grant câștigat într-un an anterior se punctează în funcție de categoria grantului.</w:t>
      </w:r>
    </w:p>
    <w:tbl>
      <w:tblPr>
        <w:tblpPr w:leftFromText="180" w:rightFromText="180" w:vertAnchor="text" w:horzAnchor="margin" w:tblpY="3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2328"/>
        <w:gridCol w:w="4143"/>
        <w:gridCol w:w="927"/>
        <w:gridCol w:w="971"/>
        <w:gridCol w:w="1098"/>
        <w:gridCol w:w="1147"/>
        <w:gridCol w:w="1201"/>
        <w:gridCol w:w="1284"/>
      </w:tblGrid>
      <w:tr w:rsidR="007E753A" w:rsidRPr="009C2E88" w:rsidTr="006A723E">
        <w:trPr>
          <w:cantSplit/>
          <w:trHeight w:val="302"/>
        </w:trPr>
        <w:tc>
          <w:tcPr>
            <w:tcW w:w="224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Nr.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crt.</w:t>
            </w:r>
          </w:p>
        </w:tc>
        <w:tc>
          <w:tcPr>
            <w:tcW w:w="850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Criteriu de evaluare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(pondere)</w:t>
            </w:r>
          </w:p>
        </w:tc>
        <w:tc>
          <w:tcPr>
            <w:tcW w:w="1512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pStyle w:val="Heading2"/>
              <w:spacing w:before="0" w:after="0"/>
              <w:rPr>
                <w:rFonts w:ascii="Arial Narrow" w:hAnsi="Arial Narrow"/>
                <w:lang w:val="ro-RO"/>
              </w:rPr>
            </w:pPr>
            <w:r w:rsidRPr="009C2E88">
              <w:rPr>
                <w:rFonts w:ascii="Arial Narrow" w:hAnsi="Arial Narrow"/>
                <w:lang w:val="ro-RO"/>
              </w:rPr>
              <w:t>Conţinut</w:t>
            </w:r>
          </w:p>
        </w:tc>
        <w:tc>
          <w:tcPr>
            <w:tcW w:w="2414" w:type="pct"/>
            <w:gridSpan w:val="6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Punctaj</w:t>
            </w:r>
          </w:p>
        </w:tc>
      </w:tr>
      <w:tr w:rsidR="007E753A" w:rsidRPr="009C2E88" w:rsidTr="006A723E">
        <w:trPr>
          <w:cantSplit/>
          <w:trHeight w:val="302"/>
        </w:trPr>
        <w:tc>
          <w:tcPr>
            <w:tcW w:w="224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850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1512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</w:p>
        </w:tc>
        <w:tc>
          <w:tcPr>
            <w:tcW w:w="339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0</w:t>
            </w:r>
          </w:p>
        </w:tc>
        <w:tc>
          <w:tcPr>
            <w:tcW w:w="355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1</w:t>
            </w:r>
          </w:p>
        </w:tc>
        <w:tc>
          <w:tcPr>
            <w:tcW w:w="401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2</w:t>
            </w:r>
          </w:p>
        </w:tc>
        <w:tc>
          <w:tcPr>
            <w:tcW w:w="419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3</w:t>
            </w:r>
          </w:p>
        </w:tc>
        <w:tc>
          <w:tcPr>
            <w:tcW w:w="431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4</w:t>
            </w:r>
          </w:p>
        </w:tc>
        <w:tc>
          <w:tcPr>
            <w:tcW w:w="469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5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 w:val="restar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 w:val="24"/>
                <w:lang w:val="ro-RO"/>
              </w:rPr>
              <w:t>3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Recunoaștere națională și internațională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(</w:t>
            </w:r>
            <w:r>
              <w:rPr>
                <w:rFonts w:ascii="Arial Narrow" w:hAnsi="Arial Narrow"/>
                <w:szCs w:val="28"/>
                <w:lang w:val="ro-RO"/>
              </w:rPr>
              <w:t>1</w:t>
            </w:r>
            <w:r w:rsidRPr="009C2E88">
              <w:rPr>
                <w:rFonts w:ascii="Arial Narrow" w:hAnsi="Arial Narrow"/>
                <w:szCs w:val="28"/>
                <w:lang w:val="ro-RO"/>
              </w:rPr>
              <w:t>5%)</w:t>
            </w:r>
          </w:p>
        </w:tc>
        <w:tc>
          <w:tcPr>
            <w:tcW w:w="1512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color w:val="FF0000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1.Lector invitat pentru prelegeri la conferințe/simpozioane – invited speaker</w:t>
            </w:r>
          </w:p>
        </w:tc>
        <w:tc>
          <w:tcPr>
            <w:tcW w:w="339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9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 conferinta</w:t>
            </w:r>
          </w:p>
        </w:tc>
        <w:tc>
          <w:tcPr>
            <w:tcW w:w="431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 conferinte</w:t>
            </w:r>
          </w:p>
        </w:tc>
        <w:tc>
          <w:tcPr>
            <w:tcW w:w="46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≥ 3 conferinte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12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2.Membru în academii de ştiinţă, în conducerea de societăți științifice naționale/internaționale recunoscute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Societati nationale</w:t>
            </w:r>
          </w:p>
        </w:tc>
        <w:tc>
          <w:tcPr>
            <w:tcW w:w="43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Societati internationale</w:t>
            </w:r>
          </w:p>
        </w:tc>
        <w:tc>
          <w:tcPr>
            <w:tcW w:w="46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Academii de stiinta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12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3..Membru în comisii posturi didactice universitare/MS, comisii doctorat, examen specialist/primar/ocup.post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3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6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  <w:tcBorders>
              <w:top w:val="nil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  <w:tcBorders>
              <w:top w:val="nil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4. Membru în colective de redacţie ale unor reviste recunoscute (C, B/B+, A, ISI) sau referent ştiinţific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C</w:t>
            </w:r>
          </w:p>
        </w:tc>
        <w:tc>
          <w:tcPr>
            <w:tcW w:w="41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B</w:t>
            </w:r>
          </w:p>
        </w:tc>
        <w:tc>
          <w:tcPr>
            <w:tcW w:w="43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B+/BDI</w:t>
            </w:r>
          </w:p>
        </w:tc>
        <w:tc>
          <w:tcPr>
            <w:tcW w:w="4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A/ISI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  <w:tcBorders>
              <w:top w:val="nil"/>
            </w:tcBorders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  <w:tcBorders>
              <w:top w:val="nil"/>
            </w:tcBorders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12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5.Membru în comitetele ştiinţifice/de organizare ale unor  manifestări ştiinţifice naţionale sau internaţionale </w:t>
            </w:r>
          </w:p>
        </w:tc>
        <w:tc>
          <w:tcPr>
            <w:tcW w:w="339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9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Nationale</w:t>
            </w:r>
          </w:p>
        </w:tc>
        <w:tc>
          <w:tcPr>
            <w:tcW w:w="43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Internationale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12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6.Evaluator naţional</w:t>
            </w:r>
            <w:r w:rsidRPr="009C2E88">
              <w:rPr>
                <w:rFonts w:ascii="Arial Narrow" w:hAnsi="Arial Narrow"/>
                <w:sz w:val="20"/>
              </w:rPr>
              <w:t>/</w:t>
            </w:r>
            <w:r w:rsidRPr="009C2E88">
              <w:rPr>
                <w:rFonts w:ascii="Arial Narrow" w:hAnsi="Arial Narrow"/>
                <w:sz w:val="20"/>
                <w:lang w:val="ro-RO"/>
              </w:rPr>
              <w:t xml:space="preserve">internaţional a cercetării ştiinţifice sau a procesului educaţional (ex. ARACIS) 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National</w:t>
            </w:r>
          </w:p>
        </w:tc>
        <w:tc>
          <w:tcPr>
            <w:tcW w:w="43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6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International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12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7. Profesor invitat la alte universităţi (inclusiv HC)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41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Nationale</w:t>
            </w:r>
          </w:p>
        </w:tc>
        <w:tc>
          <w:tcPr>
            <w:tcW w:w="43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6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Internationale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12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8.Membru comisii MEN (CNATDCU, CNCS, UEFISCD, etc)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3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6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</w:trPr>
        <w:tc>
          <w:tcPr>
            <w:tcW w:w="224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0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12" w:type="pct"/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9. Membru în comisii permanente ale MS</w:t>
            </w:r>
          </w:p>
        </w:tc>
        <w:tc>
          <w:tcPr>
            <w:tcW w:w="33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31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69" w:type="pct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</w:tbl>
    <w:p w:rsidR="007E753A" w:rsidRPr="009C2E88" w:rsidRDefault="007E753A" w:rsidP="007E753A">
      <w:pPr>
        <w:rPr>
          <w:rFonts w:ascii="Arial Narrow" w:hAnsi="Arial Narrow"/>
          <w:b/>
          <w:sz w:val="24"/>
          <w:szCs w:val="24"/>
          <w:lang w:val="ro-RO"/>
        </w:rPr>
      </w:pPr>
      <w:r w:rsidRPr="009C2E88">
        <w:rPr>
          <w:rFonts w:ascii="Arial Narrow" w:hAnsi="Arial Narrow"/>
          <w:b/>
          <w:sz w:val="24"/>
          <w:lang w:val="ro-RO"/>
        </w:rPr>
        <w:t>Punctajul obținut se înmulțește cu 0,</w:t>
      </w:r>
      <w:r>
        <w:rPr>
          <w:rFonts w:ascii="Arial Narrow" w:hAnsi="Arial Narrow"/>
          <w:b/>
          <w:sz w:val="24"/>
          <w:lang w:val="ro-RO"/>
        </w:rPr>
        <w:t>1</w:t>
      </w:r>
      <w:r w:rsidRPr="009C2E88">
        <w:rPr>
          <w:rFonts w:ascii="Arial Narrow" w:hAnsi="Arial Narrow"/>
          <w:b/>
          <w:sz w:val="24"/>
          <w:lang w:val="ro-RO"/>
        </w:rPr>
        <w:t>5</w:t>
      </w:r>
      <w:r w:rsidRPr="009C2E88">
        <w:rPr>
          <w:rFonts w:ascii="Arial Narrow" w:hAnsi="Arial Narrow"/>
          <w:b/>
          <w:sz w:val="24"/>
          <w:lang w:val="ro-RO"/>
        </w:rPr>
        <w:tab/>
      </w:r>
      <w:r w:rsidRPr="009C2E88">
        <w:rPr>
          <w:rFonts w:ascii="Arial Narrow" w:hAnsi="Arial Narrow"/>
          <w:b/>
          <w:sz w:val="24"/>
          <w:lang w:val="ro-RO"/>
        </w:rPr>
        <w:tab/>
      </w:r>
      <w:r w:rsidRPr="009C2E88">
        <w:rPr>
          <w:rFonts w:ascii="Arial Narrow" w:hAnsi="Arial Narrow"/>
          <w:b/>
          <w:sz w:val="24"/>
          <w:lang w:val="ro-RO"/>
        </w:rPr>
        <w:tab/>
      </w:r>
      <w:r w:rsidRPr="009C2E88">
        <w:rPr>
          <w:rFonts w:ascii="Arial Narrow" w:hAnsi="Arial Narrow"/>
          <w:b/>
          <w:sz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>Punctaj ponderat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___________________</w:t>
      </w:r>
    </w:p>
    <w:p w:rsidR="007E753A" w:rsidRPr="009C2E88" w:rsidRDefault="007E753A" w:rsidP="007E753A">
      <w:pPr>
        <w:rPr>
          <w:rFonts w:ascii="Arial Narrow" w:hAnsi="Arial Narrow"/>
          <w:b/>
          <w:sz w:val="24"/>
          <w:szCs w:val="24"/>
          <w:lang w:val="ro-RO"/>
        </w:rPr>
      </w:pPr>
    </w:p>
    <w:tbl>
      <w:tblPr>
        <w:tblpPr w:leftFromText="180" w:rightFromText="180" w:horzAnchor="margin" w:tblpY="402"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2334"/>
        <w:gridCol w:w="4150"/>
        <w:gridCol w:w="930"/>
        <w:gridCol w:w="894"/>
        <w:gridCol w:w="1099"/>
        <w:gridCol w:w="1145"/>
        <w:gridCol w:w="1167"/>
        <w:gridCol w:w="1298"/>
      </w:tblGrid>
      <w:tr w:rsidR="007E753A" w:rsidRPr="009C2E88" w:rsidTr="006A723E">
        <w:trPr>
          <w:cantSplit/>
          <w:trHeight w:val="302"/>
        </w:trPr>
        <w:tc>
          <w:tcPr>
            <w:tcW w:w="226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lastRenderedPageBreak/>
              <w:t>Nr.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crt.</w:t>
            </w:r>
          </w:p>
        </w:tc>
        <w:tc>
          <w:tcPr>
            <w:tcW w:w="856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Criteriu de evaluare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(pondere)</w:t>
            </w:r>
          </w:p>
        </w:tc>
        <w:tc>
          <w:tcPr>
            <w:tcW w:w="1522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pStyle w:val="Heading2"/>
              <w:spacing w:before="0" w:after="0"/>
              <w:rPr>
                <w:rFonts w:ascii="Arial Narrow" w:hAnsi="Arial Narrow"/>
                <w:lang w:val="ro-RO"/>
              </w:rPr>
            </w:pPr>
            <w:r w:rsidRPr="009C2E88">
              <w:rPr>
                <w:rFonts w:ascii="Arial Narrow" w:hAnsi="Arial Narrow"/>
                <w:lang w:val="ro-RO"/>
              </w:rPr>
              <w:t>Conţinut</w:t>
            </w:r>
          </w:p>
        </w:tc>
        <w:tc>
          <w:tcPr>
            <w:tcW w:w="2396" w:type="pct"/>
            <w:gridSpan w:val="6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Punctaj</w:t>
            </w:r>
          </w:p>
        </w:tc>
      </w:tr>
      <w:tr w:rsidR="007E753A" w:rsidRPr="009C2E88" w:rsidTr="006A723E">
        <w:trPr>
          <w:cantSplit/>
          <w:trHeight w:val="654"/>
        </w:trPr>
        <w:tc>
          <w:tcPr>
            <w:tcW w:w="226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</w:p>
        </w:tc>
        <w:tc>
          <w:tcPr>
            <w:tcW w:w="341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0</w:t>
            </w:r>
          </w:p>
        </w:tc>
        <w:tc>
          <w:tcPr>
            <w:tcW w:w="328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1</w:t>
            </w:r>
          </w:p>
        </w:tc>
        <w:tc>
          <w:tcPr>
            <w:tcW w:w="403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2</w:t>
            </w:r>
          </w:p>
        </w:tc>
        <w:tc>
          <w:tcPr>
            <w:tcW w:w="420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3</w:t>
            </w:r>
          </w:p>
        </w:tc>
        <w:tc>
          <w:tcPr>
            <w:tcW w:w="428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4</w:t>
            </w:r>
          </w:p>
        </w:tc>
        <w:tc>
          <w:tcPr>
            <w:tcW w:w="475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5</w:t>
            </w:r>
          </w:p>
        </w:tc>
      </w:tr>
      <w:tr w:rsidR="007E753A" w:rsidRPr="009C2E88" w:rsidTr="006A723E">
        <w:trPr>
          <w:cantSplit/>
          <w:trHeight w:val="197"/>
        </w:trPr>
        <w:tc>
          <w:tcPr>
            <w:tcW w:w="226" w:type="pct"/>
            <w:vMerge w:val="restar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 w:val="24"/>
                <w:lang w:val="ro-RO"/>
              </w:rPr>
              <w:t>4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Activitate cu studenții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(</w:t>
            </w:r>
            <w:r>
              <w:rPr>
                <w:rFonts w:ascii="Arial Narrow" w:hAnsi="Arial Narrow"/>
                <w:szCs w:val="28"/>
                <w:lang w:val="ro-RO"/>
              </w:rPr>
              <w:t>2</w:t>
            </w:r>
            <w:r w:rsidRPr="009C2E88">
              <w:rPr>
                <w:rFonts w:ascii="Arial Narrow" w:hAnsi="Arial Narrow"/>
                <w:szCs w:val="28"/>
                <w:lang w:val="ro-RO"/>
              </w:rPr>
              <w:t>0%)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1.Evaluarea cadrelor didactice de către studenţi</w:t>
            </w:r>
          </w:p>
        </w:tc>
        <w:tc>
          <w:tcPr>
            <w:tcW w:w="34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9C2E88">
              <w:rPr>
                <w:rFonts w:ascii="Arial Narrow" w:hAnsi="Arial Narrow"/>
                <w:sz w:val="20"/>
              </w:rPr>
              <w:t>&lt; 0,5</w:t>
            </w:r>
          </w:p>
        </w:tc>
        <w:tc>
          <w:tcPr>
            <w:tcW w:w="32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0,5-1,49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1,5-2,49</w:t>
            </w:r>
          </w:p>
        </w:tc>
        <w:tc>
          <w:tcPr>
            <w:tcW w:w="42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2,5-3,49</w:t>
            </w:r>
          </w:p>
        </w:tc>
        <w:tc>
          <w:tcPr>
            <w:tcW w:w="42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3,5-4,49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4,5-5</w:t>
            </w:r>
          </w:p>
        </w:tc>
      </w:tr>
      <w:tr w:rsidR="007E753A" w:rsidRPr="009C2E88" w:rsidTr="006A723E">
        <w:trPr>
          <w:cantSplit/>
          <w:trHeight w:val="670"/>
        </w:trPr>
        <w:tc>
          <w:tcPr>
            <w:tcW w:w="226" w:type="pct"/>
            <w:vMerge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22" w:type="pct"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2.Conducerea de cercuri ştiinţifice studenţeşti / teme în cadrul cercurilor ştiinţifice studenţeşti </w:t>
            </w:r>
          </w:p>
        </w:tc>
        <w:tc>
          <w:tcPr>
            <w:tcW w:w="341" w:type="pct"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420" w:type="pct"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- </w:t>
            </w:r>
          </w:p>
        </w:tc>
        <w:tc>
          <w:tcPr>
            <w:tcW w:w="428" w:type="pct"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</w:trPr>
        <w:tc>
          <w:tcPr>
            <w:tcW w:w="226" w:type="pct"/>
            <w:vMerge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15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3.  Atragere de studenţi în teme de cercetare finalizate cu articole/lucrări prezentate la manifestări ştiinţifice</w:t>
            </w:r>
          </w:p>
        </w:tc>
        <w:tc>
          <w:tcPr>
            <w:tcW w:w="341" w:type="pct"/>
            <w:tcBorders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28" w:type="pct"/>
            <w:tcBorders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3" w:type="pct"/>
            <w:tcBorders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420" w:type="pct"/>
            <w:tcBorders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 lucrare</w:t>
            </w:r>
          </w:p>
        </w:tc>
        <w:tc>
          <w:tcPr>
            <w:tcW w:w="428" w:type="pct"/>
            <w:tcBorders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 lucrări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≥ 3 lucrări</w:t>
            </w:r>
          </w:p>
        </w:tc>
      </w:tr>
      <w:tr w:rsidR="007E753A" w:rsidRPr="009C2E88" w:rsidTr="006A723E">
        <w:trPr>
          <w:cantSplit/>
        </w:trPr>
        <w:tc>
          <w:tcPr>
            <w:tcW w:w="226" w:type="pct"/>
            <w:vMerge/>
            <w:tcBorders>
              <w:top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2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4.Numărul de lucrări de licență coordonate/îndrumate </w:t>
            </w:r>
          </w:p>
        </w:tc>
        <w:tc>
          <w:tcPr>
            <w:tcW w:w="34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2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2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 lucrare</w:t>
            </w:r>
          </w:p>
        </w:tc>
        <w:tc>
          <w:tcPr>
            <w:tcW w:w="42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 xml:space="preserve">2 lucrari 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≥ 3 lucrari</w:t>
            </w:r>
          </w:p>
        </w:tc>
      </w:tr>
    </w:tbl>
    <w:p w:rsidR="007E753A" w:rsidRPr="009C2E88" w:rsidRDefault="007E753A" w:rsidP="007E753A">
      <w:pPr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9C2E88">
        <w:rPr>
          <w:rFonts w:ascii="Arial Narrow" w:hAnsi="Arial Narrow"/>
          <w:b/>
          <w:sz w:val="24"/>
          <w:szCs w:val="24"/>
          <w:lang w:val="ro-RO"/>
        </w:rPr>
        <w:t>Punctajul obținut (maxim 20) se înmulțește cu 0,</w:t>
      </w:r>
      <w:r>
        <w:rPr>
          <w:rFonts w:ascii="Arial Narrow" w:hAnsi="Arial Narrow"/>
          <w:b/>
          <w:sz w:val="24"/>
          <w:szCs w:val="24"/>
          <w:lang w:val="ro-RO"/>
        </w:rPr>
        <w:t>2</w:t>
      </w:r>
      <w:r w:rsidRPr="009C2E88">
        <w:rPr>
          <w:rFonts w:ascii="Arial Narrow" w:hAnsi="Arial Narrow"/>
          <w:b/>
          <w:sz w:val="24"/>
          <w:szCs w:val="24"/>
          <w:lang w:val="ro-RO"/>
        </w:rPr>
        <w:t>0.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Punctaj ponderat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2330"/>
        <w:gridCol w:w="4146"/>
        <w:gridCol w:w="928"/>
        <w:gridCol w:w="971"/>
        <w:gridCol w:w="1098"/>
        <w:gridCol w:w="1165"/>
        <w:gridCol w:w="1166"/>
        <w:gridCol w:w="1292"/>
      </w:tblGrid>
      <w:tr w:rsidR="007E753A" w:rsidRPr="009C2E88" w:rsidTr="006A723E">
        <w:trPr>
          <w:cantSplit/>
          <w:trHeight w:val="302"/>
        </w:trPr>
        <w:tc>
          <w:tcPr>
            <w:tcW w:w="225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Nr.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crt.</w:t>
            </w:r>
          </w:p>
        </w:tc>
        <w:tc>
          <w:tcPr>
            <w:tcW w:w="851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Criteriu de evaluare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(pondere)</w:t>
            </w:r>
          </w:p>
        </w:tc>
        <w:tc>
          <w:tcPr>
            <w:tcW w:w="1513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pStyle w:val="Heading2"/>
              <w:spacing w:before="0" w:after="0"/>
              <w:rPr>
                <w:rFonts w:ascii="Arial Narrow" w:hAnsi="Arial Narrow"/>
                <w:lang w:val="ro-RO"/>
              </w:rPr>
            </w:pPr>
            <w:r w:rsidRPr="009C2E88">
              <w:rPr>
                <w:rFonts w:ascii="Arial Narrow" w:hAnsi="Arial Narrow"/>
                <w:lang w:val="ro-RO"/>
              </w:rPr>
              <w:t>Conţinut</w:t>
            </w:r>
          </w:p>
        </w:tc>
        <w:tc>
          <w:tcPr>
            <w:tcW w:w="2411" w:type="pct"/>
            <w:gridSpan w:val="6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Punctaj</w:t>
            </w:r>
          </w:p>
        </w:tc>
      </w:tr>
      <w:tr w:rsidR="007E753A" w:rsidRPr="009C2E88" w:rsidTr="006A723E">
        <w:trPr>
          <w:cantSplit/>
          <w:trHeight w:val="302"/>
        </w:trPr>
        <w:tc>
          <w:tcPr>
            <w:tcW w:w="225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851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</w:p>
        </w:tc>
        <w:tc>
          <w:tcPr>
            <w:tcW w:w="1513" w:type="pct"/>
            <w:vMerge/>
            <w:tcBorders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</w:p>
        </w:tc>
        <w:tc>
          <w:tcPr>
            <w:tcW w:w="339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0</w:t>
            </w:r>
          </w:p>
        </w:tc>
        <w:tc>
          <w:tcPr>
            <w:tcW w:w="355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1</w:t>
            </w:r>
          </w:p>
        </w:tc>
        <w:tc>
          <w:tcPr>
            <w:tcW w:w="401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2</w:t>
            </w:r>
          </w:p>
        </w:tc>
        <w:tc>
          <w:tcPr>
            <w:tcW w:w="418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3</w:t>
            </w:r>
          </w:p>
        </w:tc>
        <w:tc>
          <w:tcPr>
            <w:tcW w:w="426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4</w:t>
            </w:r>
          </w:p>
        </w:tc>
        <w:tc>
          <w:tcPr>
            <w:tcW w:w="472" w:type="pct"/>
            <w:tcBorders>
              <w:top w:val="single" w:sz="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4"/>
                <w:lang w:val="ro-RO"/>
              </w:rPr>
            </w:pPr>
            <w:r w:rsidRPr="009C2E88">
              <w:rPr>
                <w:rFonts w:ascii="Arial Narrow" w:hAnsi="Arial Narrow"/>
                <w:i/>
                <w:sz w:val="24"/>
                <w:lang w:val="ro-RO"/>
              </w:rPr>
              <w:t>5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 w:val="24"/>
                <w:lang w:val="ro-RO"/>
              </w:rPr>
              <w:t>5</w:t>
            </w:r>
          </w:p>
        </w:tc>
        <w:tc>
          <w:tcPr>
            <w:tcW w:w="851" w:type="pct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Activitate în comunitatea academică</w:t>
            </w:r>
          </w:p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4"/>
                <w:lang w:val="ro-RO"/>
              </w:rPr>
            </w:pPr>
            <w:r w:rsidRPr="009C2E88">
              <w:rPr>
                <w:rFonts w:ascii="Arial Narrow" w:hAnsi="Arial Narrow"/>
                <w:szCs w:val="28"/>
                <w:lang w:val="ro-RO"/>
              </w:rPr>
              <w:t>2</w:t>
            </w:r>
            <w:r>
              <w:rPr>
                <w:rFonts w:ascii="Arial Narrow" w:hAnsi="Arial Narrow"/>
                <w:szCs w:val="28"/>
                <w:lang w:val="ro-RO"/>
              </w:rPr>
              <w:t>0</w:t>
            </w:r>
            <w:r w:rsidRPr="009C2E88">
              <w:rPr>
                <w:rFonts w:ascii="Arial Narrow" w:hAnsi="Arial Narrow"/>
                <w:szCs w:val="28"/>
                <w:lang w:val="ro-RO"/>
              </w:rPr>
              <w:t>%</w:t>
            </w:r>
          </w:p>
        </w:tc>
        <w:tc>
          <w:tcPr>
            <w:tcW w:w="1513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1. Cursuri postuniversitare incluse în Planul tematic al Universității</w:t>
            </w:r>
          </w:p>
        </w:tc>
        <w:tc>
          <w:tcPr>
            <w:tcW w:w="339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Participant</w:t>
            </w:r>
          </w:p>
        </w:tc>
        <w:tc>
          <w:tcPr>
            <w:tcW w:w="418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26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Lector curs</w:t>
            </w:r>
          </w:p>
        </w:tc>
        <w:tc>
          <w:tcPr>
            <w:tcW w:w="472" w:type="pct"/>
            <w:tcBorders>
              <w:top w:val="single" w:sz="8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Director curs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3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2. Responsabilităţi în cadrul Universitatii (inclusiv membru în Consiliul facultății, Senat)</w:t>
            </w:r>
          </w:p>
        </w:tc>
        <w:tc>
          <w:tcPr>
            <w:tcW w:w="339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8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Departament</w:t>
            </w:r>
          </w:p>
        </w:tc>
        <w:tc>
          <w:tcPr>
            <w:tcW w:w="426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Facultate</w:t>
            </w:r>
          </w:p>
        </w:tc>
        <w:tc>
          <w:tcPr>
            <w:tcW w:w="47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Senat/CA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3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</w:rPr>
              <w:t>3. Organizarea şi conducerea unor grupuri de lucru/domenii/structuri/departamente/centre ale Universitatii</w:t>
            </w:r>
          </w:p>
        </w:tc>
        <w:tc>
          <w:tcPr>
            <w:tcW w:w="339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8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26" w:type="pct"/>
            <w:tcBorders>
              <w:top w:val="single" w:sz="8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7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  <w:trHeight w:val="140"/>
        </w:trPr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3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4. Teze de doctorat finalizate ca si conducator de doctorat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≥ 3</w:t>
            </w:r>
          </w:p>
        </w:tc>
      </w:tr>
      <w:tr w:rsidR="007E753A" w:rsidRPr="009C2E88" w:rsidTr="006A723E">
        <w:trPr>
          <w:cantSplit/>
          <w:trHeight w:val="140"/>
        </w:trPr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3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szCs w:val="20"/>
                <w:lang w:val="ro-RO"/>
              </w:rPr>
              <w:t>5. I</w:t>
            </w:r>
            <w:r w:rsidRPr="009C2E88">
              <w:rPr>
                <w:rFonts w:ascii="Arial Narrow" w:hAnsi="Arial Narrow"/>
                <w:sz w:val="20"/>
                <w:szCs w:val="20"/>
              </w:rPr>
              <w:t>niţierea, coordonarea sau participarea la programe de cooperare internaţionala/parteneriate internaționale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  <w:trHeight w:val="140"/>
        </w:trPr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3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6. Coordonator de rezidenţiat</w:t>
            </w:r>
            <w:r>
              <w:rPr>
                <w:rFonts w:ascii="Arial Narrow" w:hAnsi="Arial Narrow"/>
                <w:sz w:val="20"/>
                <w:lang w:val="ro-RO"/>
              </w:rPr>
              <w:t>/Îndrumător cerc științific studențesc sau echivalentă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Da</w:t>
            </w:r>
          </w:p>
        </w:tc>
      </w:tr>
      <w:tr w:rsidR="007E753A" w:rsidRPr="009C2E88" w:rsidTr="006A723E">
        <w:trPr>
          <w:cantSplit/>
          <w:trHeight w:val="140"/>
        </w:trPr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3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7. Evaluarea activitatii in cadrul Scolii Doctorale (se evalueaza de catre conducerea SD)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5</w:t>
            </w:r>
          </w:p>
        </w:tc>
      </w:tr>
      <w:tr w:rsidR="007E753A" w:rsidRPr="009C2E88" w:rsidTr="006A723E">
        <w:trPr>
          <w:cantSplit/>
        </w:trPr>
        <w:tc>
          <w:tcPr>
            <w:tcW w:w="2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  <w:lang w:val="ro-RO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i/>
                <w:sz w:val="20"/>
                <w:lang w:val="ro-RO"/>
              </w:rPr>
            </w:pPr>
          </w:p>
        </w:tc>
        <w:tc>
          <w:tcPr>
            <w:tcW w:w="151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  <w:r w:rsidRPr="009C2E88">
              <w:rPr>
                <w:rFonts w:ascii="Arial Narrow" w:hAnsi="Arial Narrow"/>
                <w:sz w:val="20"/>
              </w:rPr>
              <w:t>8. Evaluarea implicarii în activitatile Universităţii (se evalueaza de catre CA)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0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1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2</w:t>
            </w:r>
          </w:p>
        </w:tc>
        <w:tc>
          <w:tcPr>
            <w:tcW w:w="41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3</w:t>
            </w:r>
          </w:p>
        </w:tc>
        <w:tc>
          <w:tcPr>
            <w:tcW w:w="42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4</w:t>
            </w:r>
          </w:p>
        </w:tc>
        <w:tc>
          <w:tcPr>
            <w:tcW w:w="47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753A" w:rsidRPr="009C2E88" w:rsidRDefault="007E753A" w:rsidP="006A723E">
            <w:pPr>
              <w:spacing w:after="0"/>
              <w:jc w:val="center"/>
              <w:rPr>
                <w:rFonts w:ascii="Arial Narrow" w:hAnsi="Arial Narrow"/>
                <w:sz w:val="20"/>
                <w:lang w:val="ro-RO"/>
              </w:rPr>
            </w:pPr>
            <w:r w:rsidRPr="009C2E88">
              <w:rPr>
                <w:rFonts w:ascii="Arial Narrow" w:hAnsi="Arial Narrow"/>
                <w:sz w:val="20"/>
                <w:lang w:val="ro-RO"/>
              </w:rPr>
              <w:t>5</w:t>
            </w:r>
          </w:p>
        </w:tc>
      </w:tr>
    </w:tbl>
    <w:p w:rsidR="007E753A" w:rsidRPr="009C2E88" w:rsidRDefault="007E753A" w:rsidP="007E753A">
      <w:pPr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9C2E88">
        <w:rPr>
          <w:rFonts w:ascii="Arial Narrow" w:hAnsi="Arial Narrow"/>
          <w:b/>
          <w:sz w:val="24"/>
          <w:szCs w:val="24"/>
          <w:lang w:val="ro-RO"/>
        </w:rPr>
        <w:t>Punctajul obținut se înmulțește cu 0,2</w:t>
      </w:r>
      <w:r>
        <w:rPr>
          <w:rFonts w:ascii="Arial Narrow" w:hAnsi="Arial Narrow"/>
          <w:b/>
          <w:sz w:val="24"/>
          <w:szCs w:val="24"/>
          <w:lang w:val="ro-RO"/>
        </w:rPr>
        <w:t>0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Punctaj ponderat</w:t>
      </w:r>
      <w:r w:rsidRPr="009C2E88">
        <w:rPr>
          <w:rFonts w:ascii="Arial Narrow" w:hAnsi="Arial Narrow"/>
          <w:b/>
          <w:sz w:val="24"/>
          <w:szCs w:val="24"/>
          <w:lang w:val="ro-RO"/>
        </w:rPr>
        <w:tab/>
        <w:t>___________________</w:t>
      </w:r>
    </w:p>
    <w:p w:rsidR="007E753A" w:rsidRDefault="007E753A" w:rsidP="007E753A">
      <w:pPr>
        <w:jc w:val="both"/>
        <w:rPr>
          <w:rFonts w:ascii="Arial Narrow" w:hAnsi="Arial Narrow"/>
          <w:b/>
          <w:sz w:val="28"/>
          <w:szCs w:val="28"/>
          <w:lang w:val="ro-RO"/>
        </w:rPr>
      </w:pPr>
    </w:p>
    <w:p w:rsidR="007E753A" w:rsidRPr="009C2E88" w:rsidRDefault="007E753A" w:rsidP="007E753A">
      <w:pPr>
        <w:jc w:val="both"/>
        <w:rPr>
          <w:rFonts w:ascii="Arial Narrow" w:hAnsi="Arial Narrow"/>
          <w:b/>
          <w:sz w:val="28"/>
          <w:szCs w:val="28"/>
          <w:lang w:val="ro-RO"/>
        </w:rPr>
      </w:pPr>
      <w:r w:rsidRPr="009C2E88">
        <w:rPr>
          <w:rFonts w:ascii="Arial Narrow" w:hAnsi="Arial Narrow"/>
          <w:b/>
          <w:sz w:val="28"/>
          <w:szCs w:val="28"/>
          <w:lang w:val="ro-RO"/>
        </w:rPr>
        <w:t>Punctaj final obținut (suma punctajelor ponderate de la fiecare criteriu)__________</w:t>
      </w:r>
    </w:p>
    <w:p w:rsidR="007E753A" w:rsidRPr="009C2E88" w:rsidRDefault="007E753A" w:rsidP="007E753A">
      <w:pPr>
        <w:rPr>
          <w:rFonts w:ascii="Arial Narrow" w:hAnsi="Arial Narrow"/>
          <w:i/>
          <w:lang w:val="it-IT"/>
        </w:rPr>
      </w:pPr>
      <w:r w:rsidRPr="009C2E88">
        <w:rPr>
          <w:rFonts w:ascii="Arial Narrow" w:hAnsi="Arial Narrow"/>
          <w:i/>
          <w:lang w:val="it-IT"/>
        </w:rPr>
        <w:t>Declar  pe propria răspundere că datele prezentate sunt în conformitate cu realitatea.</w:t>
      </w:r>
    </w:p>
    <w:p w:rsidR="007E753A" w:rsidRPr="009C2E88" w:rsidRDefault="007E753A" w:rsidP="007E753A">
      <w:pPr>
        <w:spacing w:line="360" w:lineRule="auto"/>
        <w:rPr>
          <w:rFonts w:ascii="Arial Narrow" w:hAnsi="Arial Narrow"/>
          <w:lang w:val="it-IT"/>
        </w:rPr>
      </w:pPr>
      <w:r w:rsidRPr="009C2E88">
        <w:rPr>
          <w:rFonts w:ascii="Arial Narrow" w:hAnsi="Arial Narrow"/>
          <w:lang w:val="it-IT"/>
        </w:rPr>
        <w:t>Data completării: _________________</w:t>
      </w:r>
      <w:r w:rsidRPr="009C2E88">
        <w:rPr>
          <w:rFonts w:ascii="Arial Narrow" w:hAnsi="Arial Narrow"/>
          <w:lang w:val="it-IT"/>
        </w:rPr>
        <w:tab/>
        <w:t>Semnatura___________________</w:t>
      </w:r>
      <w:r w:rsidRPr="009C2E88">
        <w:rPr>
          <w:rFonts w:ascii="Arial Narrow" w:hAnsi="Arial Narrow"/>
          <w:lang w:val="it-IT"/>
        </w:rPr>
        <w:tab/>
      </w:r>
      <w:r w:rsidRPr="009C2E88">
        <w:rPr>
          <w:rFonts w:ascii="Arial Narrow" w:hAnsi="Arial Narrow"/>
          <w:lang w:val="it-IT"/>
        </w:rPr>
        <w:tab/>
        <w:t xml:space="preserve">Confirm veridicitatea datelor:  Director </w:t>
      </w:r>
      <w:r>
        <w:rPr>
          <w:rFonts w:ascii="Arial Narrow" w:hAnsi="Arial Narrow"/>
          <w:lang w:val="it-IT"/>
        </w:rPr>
        <w:t xml:space="preserve"> D</w:t>
      </w:r>
      <w:r w:rsidRPr="009C2E88">
        <w:rPr>
          <w:rFonts w:ascii="Arial Narrow" w:hAnsi="Arial Narrow"/>
          <w:lang w:val="it-IT"/>
        </w:rPr>
        <w:t>epartament________________</w:t>
      </w:r>
    </w:p>
    <w:p w:rsidR="007E753A" w:rsidRPr="009C2E88" w:rsidRDefault="007E753A" w:rsidP="007E753A">
      <w:pPr>
        <w:spacing w:line="360" w:lineRule="auto"/>
        <w:rPr>
          <w:rFonts w:ascii="Arial Narrow" w:hAnsi="Arial Narrow"/>
          <w:lang w:val="it-IT"/>
        </w:rPr>
      </w:pPr>
      <w:r w:rsidRPr="009C2E88">
        <w:rPr>
          <w:rFonts w:ascii="Arial Narrow" w:hAnsi="Arial Narrow"/>
          <w:lang w:val="it-IT"/>
        </w:rPr>
        <w:t>Datele se refera la anul calendaristic precedent</w:t>
      </w:r>
      <w:r>
        <w:rPr>
          <w:rFonts w:ascii="Arial Narrow" w:hAnsi="Arial Narrow"/>
          <w:lang w:val="it-IT"/>
        </w:rPr>
        <w:t xml:space="preserve"> încheiat</w:t>
      </w:r>
      <w:r w:rsidRPr="009C2E88">
        <w:rPr>
          <w:rFonts w:ascii="Arial Narrow" w:hAnsi="Arial Narrow"/>
          <w:lang w:val="it-IT"/>
        </w:rPr>
        <w:t>. Punctajul maxim care poate fi obtinut pentru fiecare subcriteriu este 5 puncte cu excepția criteriilor: 1,2; 1.3; 2.1; 2.2; 2.5 unde se punctează fiecare realizare în parte.</w:t>
      </w:r>
    </w:p>
    <w:p w:rsidR="007E753A" w:rsidRDefault="007E753A" w:rsidP="007E753A">
      <w:pPr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9C2E88">
        <w:rPr>
          <w:rFonts w:ascii="Arial Narrow" w:hAnsi="Arial Narrow"/>
          <w:lang w:val="it-IT"/>
        </w:rPr>
        <w:t xml:space="preserve">Dovezile datelor prezentate se vor pastra, in copie, la directorul de departament, in dosarul stiintific al fiecarui cadru didactic si se vor pune la dispozitia conducerii Universitatii, la solicitarea acesteia. </w:t>
      </w:r>
      <w:r w:rsidRPr="009C2E88">
        <w:rPr>
          <w:rFonts w:ascii="Arial Narrow" w:hAnsi="Arial Narrow"/>
          <w:b/>
          <w:lang w:val="ro-RO"/>
        </w:rPr>
        <w:tab/>
      </w:r>
    </w:p>
    <w:p w:rsidR="00F3186C" w:rsidRPr="007E753A" w:rsidRDefault="00F3186C" w:rsidP="007E753A"/>
    <w:sectPr w:rsidR="00F3186C" w:rsidRPr="007E753A" w:rsidSect="00B65624">
      <w:headerReference w:type="default" r:id="rId8"/>
      <w:footerReference w:type="default" r:id="rId9"/>
      <w:pgSz w:w="16839" w:h="11907" w:orient="landscape" w:code="9"/>
      <w:pgMar w:top="1276" w:right="1418" w:bottom="1134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7C" w:rsidRDefault="003D4D7C" w:rsidP="008D2632">
      <w:pPr>
        <w:spacing w:after="0" w:line="240" w:lineRule="auto"/>
      </w:pPr>
      <w:r>
        <w:separator/>
      </w:r>
    </w:p>
  </w:endnote>
  <w:endnote w:type="continuationSeparator" w:id="0">
    <w:p w:rsidR="003D4D7C" w:rsidRDefault="003D4D7C" w:rsidP="008D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D846B4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-9953625</wp:posOffset>
          </wp:positionV>
          <wp:extent cx="1348105" cy="359410"/>
          <wp:effectExtent l="0" t="0" r="0" b="0"/>
          <wp:wrapNone/>
          <wp:docPr id="168" name="Picture 168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267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43649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9.3pt;margin-top:788.95pt;width:269.45pt;height:.0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" strokeweight=".5pt">
              <w10:wrap anchorx="page" anchory="page"/>
            </v:shape>
          </w:pict>
        </mc:Fallback>
      </mc:AlternateContent>
    </w:r>
    <w:r w:rsidR="0021326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3D4D7C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05pt;margin-top:5.6pt;width:447.95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" filled="f" stroked="f">
              <v:textbox>
                <w:txbxContent>
                  <w:p w:rsidR="00A81D93" w:rsidRPr="0039558F" w:rsidRDefault="003D4D7C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7C" w:rsidRDefault="003D4D7C" w:rsidP="008D2632">
      <w:pPr>
        <w:spacing w:after="0" w:line="240" w:lineRule="auto"/>
      </w:pPr>
      <w:r>
        <w:separator/>
      </w:r>
    </w:p>
  </w:footnote>
  <w:footnote w:type="continuationSeparator" w:id="0">
    <w:p w:rsidR="003D4D7C" w:rsidRDefault="003D4D7C" w:rsidP="008D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76" w:rsidRPr="00D846B4" w:rsidRDefault="00F63776" w:rsidP="00F63776">
    <w:pPr>
      <w:pStyle w:val="Heading1"/>
      <w:rPr>
        <w:rFonts w:asciiTheme="minorHAnsi" w:hAnsiTheme="minorHAnsi"/>
        <w:b w:val="0"/>
        <w:sz w:val="24"/>
        <w:szCs w:val="24"/>
        <w:lang w:val="ro-RO"/>
      </w:rPr>
    </w:pPr>
    <w:r w:rsidRPr="00101707">
      <w:rPr>
        <w:noProof/>
      </w:rPr>
      <w:drawing>
        <wp:inline distT="0" distB="0" distL="0" distR="0" wp14:anchorId="0F7B9AC7" wp14:editId="13ED87A8">
          <wp:extent cx="1905000" cy="5143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D846B4">
      <w:rPr>
        <w:rFonts w:asciiTheme="minorHAnsi" w:hAnsiTheme="minorHAnsi"/>
        <w:b w:val="0"/>
        <w:sz w:val="24"/>
        <w:szCs w:val="24"/>
        <w:lang w:val="ro-RO"/>
      </w:rPr>
      <w:t>UMF</w:t>
    </w:r>
    <w:r>
      <w:rPr>
        <w:rFonts w:asciiTheme="minorHAnsi" w:hAnsiTheme="minorHAnsi"/>
        <w:b w:val="0"/>
        <w:sz w:val="24"/>
        <w:szCs w:val="24"/>
        <w:lang w:val="ro-RO"/>
      </w:rPr>
      <w:t>ST</w:t>
    </w:r>
    <w:r w:rsidRPr="00D846B4">
      <w:rPr>
        <w:rFonts w:asciiTheme="minorHAnsi" w:hAnsiTheme="minorHAnsi"/>
        <w:b w:val="0"/>
        <w:sz w:val="24"/>
        <w:szCs w:val="24"/>
        <w:lang w:val="ro-RO"/>
      </w:rPr>
      <w:t>-REG-04-F02</w:t>
    </w:r>
    <w:r>
      <w:rPr>
        <w:rFonts w:asciiTheme="minorHAnsi" w:hAnsiTheme="minorHAnsi"/>
        <w:b w:val="0"/>
        <w:sz w:val="24"/>
        <w:szCs w:val="24"/>
        <w:lang w:val="ro-RO"/>
      </w:rPr>
      <w:t>-Ed.04</w:t>
    </w:r>
  </w:p>
  <w:p w:rsidR="00A81D93" w:rsidRDefault="003D4D7C" w:rsidP="00F63776">
    <w:pPr>
      <w:pStyle w:val="Header"/>
      <w:tabs>
        <w:tab w:val="clear" w:pos="4680"/>
        <w:tab w:val="clear" w:pos="9360"/>
        <w:tab w:val="left" w:pos="26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0820"/>
    <w:multiLevelType w:val="hybridMultilevel"/>
    <w:tmpl w:val="594E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32"/>
    <w:rsid w:val="000A4C92"/>
    <w:rsid w:val="000C287D"/>
    <w:rsid w:val="000F26AB"/>
    <w:rsid w:val="00114B96"/>
    <w:rsid w:val="001B716F"/>
    <w:rsid w:val="00213267"/>
    <w:rsid w:val="0028569B"/>
    <w:rsid w:val="00370241"/>
    <w:rsid w:val="003C17AB"/>
    <w:rsid w:val="003D4D7C"/>
    <w:rsid w:val="004162E9"/>
    <w:rsid w:val="00466D96"/>
    <w:rsid w:val="0048581F"/>
    <w:rsid w:val="004A1FF2"/>
    <w:rsid w:val="00547C2B"/>
    <w:rsid w:val="006F403E"/>
    <w:rsid w:val="007103EE"/>
    <w:rsid w:val="00782D34"/>
    <w:rsid w:val="007953FE"/>
    <w:rsid w:val="007B5E2D"/>
    <w:rsid w:val="007D402A"/>
    <w:rsid w:val="007E753A"/>
    <w:rsid w:val="008D2632"/>
    <w:rsid w:val="008F5038"/>
    <w:rsid w:val="00944B78"/>
    <w:rsid w:val="00950772"/>
    <w:rsid w:val="00976B36"/>
    <w:rsid w:val="009F48A3"/>
    <w:rsid w:val="00A21FBF"/>
    <w:rsid w:val="00A52A85"/>
    <w:rsid w:val="00A725AE"/>
    <w:rsid w:val="00A80DF5"/>
    <w:rsid w:val="00AE418B"/>
    <w:rsid w:val="00B32BE0"/>
    <w:rsid w:val="00B44B91"/>
    <w:rsid w:val="00B603C8"/>
    <w:rsid w:val="00B65624"/>
    <w:rsid w:val="00C16746"/>
    <w:rsid w:val="00C949B5"/>
    <w:rsid w:val="00CF2A8A"/>
    <w:rsid w:val="00D67ABE"/>
    <w:rsid w:val="00D846B4"/>
    <w:rsid w:val="00EA4018"/>
    <w:rsid w:val="00F3186C"/>
    <w:rsid w:val="00F63776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7E579"/>
  <w15:docId w15:val="{0046953E-1940-485B-9CD6-8FF4C89A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632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nhideWhenUsed/>
    <w:rsid w:val="008D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632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D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632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8D2632"/>
  </w:style>
  <w:style w:type="character" w:customStyle="1" w:styleId="FontStyle44">
    <w:name w:val="Font Style44"/>
    <w:rsid w:val="008D2632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6F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26EF-09CC-4D8A-97B4-9210C39E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3</cp:revision>
  <dcterms:created xsi:type="dcterms:W3CDTF">2023-06-13T06:28:00Z</dcterms:created>
  <dcterms:modified xsi:type="dcterms:W3CDTF">2023-06-13T06:30:00Z</dcterms:modified>
</cp:coreProperties>
</file>