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52" w:rsidRPr="00687FD9" w:rsidRDefault="00826D52" w:rsidP="00826D52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687FD9">
        <w:rPr>
          <w:rFonts w:ascii="Arial Narrow" w:hAnsi="Arial Narrow"/>
          <w:b/>
        </w:rPr>
        <w:t xml:space="preserve">Grila de evaluare pentru acordarea burselor de performanță științifică </w:t>
      </w:r>
    </w:p>
    <w:p w:rsidR="00826D52" w:rsidRDefault="00826D52" w:rsidP="00826D52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</w:p>
    <w:p w:rsidR="00826D52" w:rsidRPr="00687FD9" w:rsidRDefault="00826D52" w:rsidP="00826D52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</w:p>
    <w:tbl>
      <w:tblPr>
        <w:tblW w:w="549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30"/>
        <w:gridCol w:w="4484"/>
        <w:gridCol w:w="1447"/>
        <w:gridCol w:w="3250"/>
      </w:tblGrid>
      <w:tr w:rsidR="00826D52" w:rsidRPr="00687FD9" w:rsidTr="00CE4ACF">
        <w:trPr>
          <w:trHeight w:val="355"/>
          <w:tblHeader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7FD9">
              <w:rPr>
                <w:rFonts w:ascii="Arial Narrow" w:hAnsi="Arial Narrow"/>
                <w:b/>
                <w:bCs/>
              </w:rPr>
              <w:t>Nr.</w:t>
            </w: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7FD9">
              <w:rPr>
                <w:rFonts w:ascii="Arial Narrow" w:hAnsi="Arial Narrow"/>
                <w:b/>
                <w:bCs/>
              </w:rPr>
              <w:t>Crt.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7FD9">
              <w:rPr>
                <w:rFonts w:ascii="Arial Narrow" w:hAnsi="Arial Narrow"/>
                <w:b/>
                <w:bCs/>
              </w:rPr>
              <w:t>Denumirea rezultatului de cercetare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7FD9">
              <w:rPr>
                <w:rFonts w:ascii="Arial Narrow" w:hAnsi="Arial Narrow"/>
                <w:b/>
                <w:bCs/>
              </w:rPr>
              <w:t>Punctaj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7FD9">
              <w:rPr>
                <w:rFonts w:ascii="Arial Narrow" w:hAnsi="Arial Narrow"/>
                <w:b/>
                <w:bCs/>
              </w:rPr>
              <w:t>Documente justificative</w:t>
            </w:r>
          </w:p>
        </w:tc>
      </w:tr>
      <w:tr w:rsidR="00826D52" w:rsidRPr="00687FD9" w:rsidTr="00CE4ACF">
        <w:trPr>
          <w:trHeight w:val="491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1.2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1.3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 w:cs="Arial"/>
              </w:rPr>
            </w:pPr>
            <w:r w:rsidRPr="00687FD9">
              <w:rPr>
                <w:rFonts w:ascii="Arial Narrow" w:hAnsi="Arial Narrow"/>
                <w:bCs/>
              </w:rPr>
              <w:t xml:space="preserve">Membru </w:t>
            </w:r>
            <w:r w:rsidRPr="00687FD9">
              <w:rPr>
                <w:rFonts w:ascii="Arial Narrow" w:hAnsi="Arial Narrow" w:cs="Arial"/>
              </w:rPr>
              <w:t>Junior Researcher Academy (se puncteaza statutul valabil la momentul depunerii dosarului):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 w:cs="Arial"/>
              </w:rPr>
            </w:pPr>
            <w:r w:rsidRPr="00687FD9">
              <w:rPr>
                <w:rFonts w:ascii="Arial Narrow" w:hAnsi="Arial Narrow" w:cs="Arial"/>
              </w:rPr>
              <w:t>- membru –Entry level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 w:cs="Arial"/>
              </w:rPr>
            </w:pPr>
            <w:r w:rsidRPr="00687FD9">
              <w:rPr>
                <w:rFonts w:ascii="Arial Narrow" w:hAnsi="Arial Narrow" w:cs="Arial"/>
              </w:rPr>
              <w:t>- membru – Involved level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 w:cs="Arial"/>
              </w:rPr>
            </w:pPr>
            <w:r w:rsidRPr="00687FD9">
              <w:rPr>
                <w:rFonts w:ascii="Arial Narrow" w:hAnsi="Arial Narrow" w:cs="Arial"/>
              </w:rPr>
              <w:t>- membru – Dedicated level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  <w:color w:val="FF0000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5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  <w:color w:val="FF0000"/>
              </w:rPr>
            </w:pPr>
            <w:r w:rsidRPr="00687FD9">
              <w:rPr>
                <w:rFonts w:ascii="Arial Narrow" w:hAnsi="Arial Narrow"/>
              </w:rPr>
              <w:t>15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  <w:color w:val="FF0000"/>
              </w:rPr>
            </w:pPr>
            <w:r w:rsidRPr="00687FD9">
              <w:rPr>
                <w:rFonts w:ascii="Arial Narrow" w:hAnsi="Arial Narrow"/>
              </w:rPr>
              <w:t xml:space="preserve">Adeverință eliberată de </w:t>
            </w:r>
            <w:r w:rsidRPr="00687FD9">
              <w:rPr>
                <w:rFonts w:ascii="Arial Narrow" w:hAnsi="Arial Narrow" w:cs="Arial"/>
              </w:rPr>
              <w:t>Junior Researcher Academy</w:t>
            </w:r>
          </w:p>
        </w:tc>
      </w:tr>
      <w:tr w:rsidR="00826D52" w:rsidRPr="00687FD9" w:rsidTr="00CE4ACF">
        <w:trPr>
          <w:trHeight w:val="491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4.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Membru în cerc științific studențesc / an universitar </w:t>
            </w:r>
            <w:r w:rsidRPr="00687FD9">
              <w:rPr>
                <w:rFonts w:ascii="Arial Narrow" w:hAnsi="Arial Narrow"/>
                <w:b/>
              </w:rPr>
              <w:t>(maxim 1 / an)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Adeverință eliberată de conducătorul cercului științific (se indică perioada)</w:t>
            </w:r>
          </w:p>
        </w:tc>
      </w:tr>
      <w:tr w:rsidR="00826D52" w:rsidRPr="00687FD9" w:rsidTr="00CE4ACF">
        <w:trPr>
          <w:trHeight w:val="940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5.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5.1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5.2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Membru al comitetului de organizare al unei manifestări științifice studențești (congres, sesiune de comunicări științifice studențești, conferință științifică, simpozion etc.):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- națională</w:t>
            </w:r>
          </w:p>
          <w:p w:rsidR="00826D52" w:rsidRPr="000D4668" w:rsidRDefault="00826D52" w:rsidP="00CE4ACF">
            <w:pPr>
              <w:widowControl w:val="0"/>
              <w:contextualSpacing/>
              <w:rPr>
                <w:rFonts w:ascii="Arial Narrow" w:hAnsi="Arial Narrow"/>
                <w:b/>
              </w:rPr>
            </w:pPr>
            <w:r w:rsidRPr="00687FD9">
              <w:rPr>
                <w:rFonts w:ascii="Arial Narrow" w:hAnsi="Arial Narrow"/>
              </w:rPr>
              <w:t>- internațională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  <w:b/>
              </w:rPr>
            </w:pPr>
            <w:r w:rsidRPr="00687FD9">
              <w:rPr>
                <w:rFonts w:ascii="Arial Narrow" w:hAnsi="Arial Narrow"/>
                <w:b/>
              </w:rPr>
              <w:t xml:space="preserve">(maxim 1 / an; la Marisiensis, </w:t>
            </w:r>
            <w:r w:rsidRPr="000D4668">
              <w:rPr>
                <w:rFonts w:ascii="Arial Narrow" w:hAnsi="Arial Narrow"/>
                <w:b/>
              </w:rPr>
              <w:t xml:space="preserve">TDK </w:t>
            </w:r>
            <w:r w:rsidRPr="00E865E9">
              <w:rPr>
                <w:rFonts w:ascii="Arial Narrow" w:hAnsi="Arial Narrow"/>
                <w:b/>
              </w:rPr>
              <w:t>și inv8ing</w:t>
            </w:r>
            <w:r w:rsidRPr="00687FD9">
              <w:rPr>
                <w:rFonts w:ascii="Arial Narrow" w:hAnsi="Arial Narrow"/>
                <w:b/>
              </w:rPr>
              <w:t>, numai organizatorii principali)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3</w:t>
            </w: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5</w:t>
            </w:r>
          </w:p>
        </w:tc>
        <w:tc>
          <w:tcPr>
            <w:tcW w:w="164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87FD9">
              <w:rPr>
                <w:rFonts w:ascii="Arial Narrow" w:hAnsi="Arial Narrow"/>
                <w:color w:val="000000"/>
              </w:rPr>
              <w:t>Copie după coperta și pagina cu organizatorii SAU print-sc</w:t>
            </w:r>
            <w:r>
              <w:rPr>
                <w:rFonts w:ascii="Arial Narrow" w:hAnsi="Arial Narrow"/>
                <w:color w:val="000000"/>
              </w:rPr>
              <w:t>reen cu pagina web care prezint</w:t>
            </w:r>
            <w:r w:rsidRPr="002E0D00">
              <w:rPr>
                <w:rFonts w:ascii="Arial Narrow" w:hAnsi="Arial Narrow"/>
                <w:color w:val="000000"/>
              </w:rPr>
              <w:t>ă</w:t>
            </w:r>
            <w:r w:rsidRPr="00687FD9">
              <w:rPr>
                <w:rFonts w:ascii="Arial Narrow" w:hAnsi="Arial Narrow"/>
                <w:color w:val="000000"/>
              </w:rPr>
              <w:t xml:space="preserve"> comitetul de organizare al manifestării pentru manifestările organizate on-line</w:t>
            </w:r>
          </w:p>
        </w:tc>
      </w:tr>
      <w:tr w:rsidR="00826D52" w:rsidRPr="00687FD9" w:rsidTr="00CE4ACF">
        <w:trPr>
          <w:trHeight w:val="673"/>
        </w:trPr>
        <w:tc>
          <w:tcPr>
            <w:tcW w:w="360" w:type="pct"/>
          </w:tcPr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6.</w:t>
            </w: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6.1</w:t>
            </w: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6.2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Participare la competiție științifică /profesională/competiție de inovare/hackathon (k – nivelul premiului obținut) </w:t>
            </w:r>
            <w:r w:rsidRPr="00687FD9">
              <w:rPr>
                <w:rFonts w:ascii="Arial Narrow" w:hAnsi="Arial Narrow"/>
                <w:b/>
              </w:rPr>
              <w:t>(maxim 2 / an)</w:t>
            </w:r>
            <w:r w:rsidRPr="00687FD9">
              <w:rPr>
                <w:rFonts w:ascii="Arial Narrow" w:hAnsi="Arial Narrow"/>
              </w:rPr>
              <w:t xml:space="preserve">: </w:t>
            </w:r>
          </w:p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- în țară </w:t>
            </w:r>
          </w:p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- în străinătate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2 x k</w:t>
            </w: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3 x k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Programul competiției (coperta și pagina unde apare lucrarea), certificat de participare, diplomă care atestă premiul câștigat (dacă e cazul)</w:t>
            </w:r>
          </w:p>
        </w:tc>
      </w:tr>
      <w:tr w:rsidR="00826D52" w:rsidRPr="00687FD9" w:rsidTr="00CE4ACF">
        <w:trPr>
          <w:trHeight w:val="1130"/>
        </w:trPr>
        <w:tc>
          <w:tcPr>
            <w:tcW w:w="360" w:type="pct"/>
          </w:tcPr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7.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7.1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7.2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7.3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7.4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Participare la manifestări științifice naționale cu lucrare cu rezumat publicat </w:t>
            </w:r>
            <w:r w:rsidRPr="001B4917">
              <w:rPr>
                <w:rFonts w:ascii="Arial Narrow" w:hAnsi="Arial Narrow"/>
                <w:b/>
              </w:rPr>
              <w:t>(maxim 3 lucrări / an)</w:t>
            </w:r>
            <w:r w:rsidRPr="001B4917">
              <w:rPr>
                <w:rFonts w:ascii="Arial Narrow" w:hAnsi="Arial Narrow"/>
              </w:rPr>
              <w:t xml:space="preserve"> în calitate de: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Prim autor pentru domeniul Sănătate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 xml:space="preserve">- Coautor pentru domeniul Sănătate 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Autor unic pentru celelalte domenii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Coautor pentru celelalte domenii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8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2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8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  <w:bCs/>
              </w:rPr>
              <w:t>2 pct/lucr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certificat/diplomă de participare, copie rezumat și copie după prima pagină și cuprinsul  volumului de rezumate</w:t>
            </w:r>
          </w:p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8.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8.1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8.2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8.3</w:t>
            </w:r>
          </w:p>
          <w:p w:rsidR="00826D52" w:rsidRPr="00687FD9" w:rsidRDefault="00826D52" w:rsidP="00CE4ACF">
            <w:pPr>
              <w:ind w:right="240"/>
              <w:contextualSpacing/>
              <w:jc w:val="both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8.4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Participare la manifestări științifice internaționale cu lucrare cu rezumat publicat </w:t>
            </w:r>
            <w:r w:rsidRPr="001B4917">
              <w:rPr>
                <w:rFonts w:ascii="Arial Narrow" w:hAnsi="Arial Narrow"/>
                <w:b/>
              </w:rPr>
              <w:t>(maxim 3 lucrări / an)</w:t>
            </w:r>
            <w:r w:rsidRPr="001B4917">
              <w:rPr>
                <w:rFonts w:ascii="Arial Narrow" w:hAnsi="Arial Narrow"/>
              </w:rPr>
              <w:t xml:space="preserve"> în calitate de: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Prim autor pentru domeniul Sănătate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 xml:space="preserve">- Coautor pentru domeniul Sănătate 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Autor unic pentru celelalte domenii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- Coautor pentru celelalte domenii</w:t>
            </w: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</w:p>
          <w:p w:rsidR="00826D52" w:rsidRPr="001B4917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10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2,5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10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1B4917">
              <w:rPr>
                <w:rFonts w:ascii="Arial Narrow" w:hAnsi="Arial Narrow"/>
                <w:bCs/>
              </w:rPr>
              <w:t>2,5 pct/lucr</w:t>
            </w:r>
          </w:p>
          <w:p w:rsidR="00826D52" w:rsidRPr="001B4917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certificat/diplomă de participare, copie rezumat și copie după prima pagină și cuprinsul  volumului de rezumate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9.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9.1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9.2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9.3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9.4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lastRenderedPageBreak/>
              <w:t xml:space="preserve">Premii obținute cu lucrări în calitate de prim sau unic autor / coautor la manifestări științifice naționale (cu lucrări diferite; punctajul se acordă </w:t>
            </w:r>
            <w:r w:rsidRPr="001B4917">
              <w:rPr>
                <w:rFonts w:ascii="Arial Narrow" w:hAnsi="Arial Narrow"/>
              </w:rPr>
              <w:lastRenderedPageBreak/>
              <w:t>suplimentar față de punctele de la cap. 7. sau cap. 13.)</w:t>
            </w:r>
          </w:p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 </w:t>
            </w:r>
          </w:p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II </w:t>
            </w:r>
          </w:p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III </w:t>
            </w:r>
          </w:p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mențiune 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8/2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6/1,5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4/1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2/0,5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lastRenderedPageBreak/>
              <w:t>Copie după diploma care atestă premiul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lastRenderedPageBreak/>
              <w:t>10.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10.2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10.3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10.4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1B4917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Premii obținute cu lucrări în calitate de prim sau unic autor / coautor la manifestări științifice internaționale (cu lucrări diferite; punctajul se acordă suplimentar față de punctele de la cap. 7. sau cap. 13.)</w:t>
            </w:r>
          </w:p>
          <w:p w:rsidR="00826D52" w:rsidRPr="001B4917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 </w:t>
            </w:r>
          </w:p>
          <w:p w:rsidR="00826D52" w:rsidRPr="001B4917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II </w:t>
            </w:r>
          </w:p>
          <w:p w:rsidR="00826D52" w:rsidRPr="001B4917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premiul III </w:t>
            </w:r>
          </w:p>
          <w:p w:rsidR="00826D52" w:rsidRPr="001B4917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 xml:space="preserve">- mențiune 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10/2,5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8/2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6/1,5</w:t>
            </w:r>
          </w:p>
          <w:p w:rsidR="00826D52" w:rsidRPr="001B4917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1B4917">
              <w:rPr>
                <w:rFonts w:ascii="Arial Narrow" w:hAnsi="Arial Narrow"/>
              </w:rPr>
              <w:t>4/1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după diploma care atestă premiul</w:t>
            </w: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  <w:shd w:val="clear" w:color="auto" w:fill="auto"/>
          </w:tcPr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11.</w:t>
            </w:r>
          </w:p>
        </w:tc>
        <w:tc>
          <w:tcPr>
            <w:tcW w:w="226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E865E9" w:rsidRDefault="00826D52" w:rsidP="00CE4ACF">
            <w:pPr>
              <w:contextualSpacing/>
              <w:jc w:val="both"/>
              <w:rPr>
                <w:rFonts w:ascii="Arial Narrow" w:hAnsi="Arial Narrow"/>
                <w:b/>
              </w:rPr>
            </w:pPr>
            <w:r w:rsidRPr="000D725C">
              <w:rPr>
                <w:rFonts w:ascii="Arial Narrow" w:hAnsi="Arial Narrow"/>
              </w:rPr>
              <w:t xml:space="preserve">Participare la manifestări științifice naționale (participant pasiv) </w:t>
            </w:r>
            <w:r w:rsidRPr="000D725C">
              <w:rPr>
                <w:rFonts w:ascii="Arial Narrow" w:hAnsi="Arial Narrow"/>
                <w:b/>
              </w:rPr>
              <w:t>(maxi</w:t>
            </w:r>
            <w:r>
              <w:rPr>
                <w:rFonts w:ascii="Arial Narrow" w:hAnsi="Arial Narrow"/>
                <w:b/>
              </w:rPr>
              <w:t>m 3 participări / an)</w:t>
            </w:r>
          </w:p>
        </w:tc>
        <w:tc>
          <w:tcPr>
            <w:tcW w:w="73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0D725C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</w:rPr>
              <w:t>0,5</w:t>
            </w:r>
          </w:p>
        </w:tc>
        <w:tc>
          <w:tcPr>
            <w:tcW w:w="164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0D725C" w:rsidRDefault="00826D52" w:rsidP="00CE4ACF">
            <w:pPr>
              <w:contextualSpacing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</w:rPr>
              <w:t>Copie certificat/diplomă de participare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  <w:shd w:val="clear" w:color="auto" w:fill="auto"/>
          </w:tcPr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12.</w:t>
            </w:r>
          </w:p>
        </w:tc>
        <w:tc>
          <w:tcPr>
            <w:tcW w:w="226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E865E9" w:rsidRDefault="00826D52" w:rsidP="00CE4ACF">
            <w:pPr>
              <w:contextualSpacing/>
              <w:jc w:val="both"/>
              <w:rPr>
                <w:rFonts w:ascii="Arial Narrow" w:hAnsi="Arial Narrow"/>
                <w:b/>
              </w:rPr>
            </w:pPr>
            <w:r w:rsidRPr="000D725C">
              <w:rPr>
                <w:rFonts w:ascii="Arial Narrow" w:hAnsi="Arial Narrow"/>
              </w:rPr>
              <w:t xml:space="preserve">Participare la manifestări științifice internaționale (participant pasiv) </w:t>
            </w:r>
            <w:r w:rsidRPr="000D725C">
              <w:rPr>
                <w:rFonts w:ascii="Arial Narrow" w:hAnsi="Arial Narrow"/>
                <w:b/>
              </w:rPr>
              <w:t>(maxim 3 participări / an)</w:t>
            </w:r>
          </w:p>
        </w:tc>
        <w:tc>
          <w:tcPr>
            <w:tcW w:w="73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0D725C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</w:rPr>
              <w:t>1</w:t>
            </w:r>
          </w:p>
        </w:tc>
        <w:tc>
          <w:tcPr>
            <w:tcW w:w="164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0D725C" w:rsidRDefault="00826D52" w:rsidP="00CE4ACF">
            <w:pPr>
              <w:contextualSpacing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</w:rPr>
              <w:t>Copie certificat/diplomă de participare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  <w:shd w:val="clear" w:color="auto" w:fill="auto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13.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13.1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13.2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13.3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13.4</w:t>
            </w:r>
          </w:p>
        </w:tc>
        <w:tc>
          <w:tcPr>
            <w:tcW w:w="2265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Articole publicate în extenso în reviste B+ sau BDI (se includ și articolele in extenso apărute în volumele unor manifestări științifice indexate BDI proceedings) </w:t>
            </w:r>
            <w:r w:rsidRPr="00687FD9">
              <w:rPr>
                <w:rFonts w:ascii="Arial Narrow" w:hAnsi="Arial Narrow"/>
                <w:b/>
              </w:rPr>
              <w:t>(maxim 2 / an)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- Prim autor pentru domeniul Sănătate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 xml:space="preserve">- Coautor pentru domeniul Sănătate </w:t>
            </w:r>
          </w:p>
          <w:p w:rsidR="00826D52" w:rsidRPr="000D725C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0D725C">
              <w:rPr>
                <w:rFonts w:ascii="Arial Narrow" w:hAnsi="Arial Narrow"/>
                <w:bCs/>
              </w:rPr>
              <w:t>- Autor unic pentru celelalte domenii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  <w:bCs/>
              </w:rPr>
              <w:t>- Coautor pentru celelalte domenii</w:t>
            </w:r>
          </w:p>
        </w:tc>
        <w:tc>
          <w:tcPr>
            <w:tcW w:w="73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15 pct/lucr</w:t>
            </w:r>
          </w:p>
          <w:p w:rsidR="00826D52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  <w:r w:rsidRPr="00687FD9">
              <w:rPr>
                <w:rFonts w:ascii="Arial Narrow" w:hAnsi="Arial Narrow"/>
                <w:bCs/>
              </w:rPr>
              <w:t xml:space="preserve"> pct/lucr</w:t>
            </w:r>
          </w:p>
          <w:p w:rsidR="00826D52" w:rsidRPr="000D725C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0D725C">
              <w:rPr>
                <w:rFonts w:ascii="Arial Narrow" w:hAnsi="Arial Narrow"/>
                <w:bCs/>
              </w:rPr>
              <w:t>20 pct/lucr</w:t>
            </w: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  <w:bCs/>
              </w:rPr>
              <w:t>10 pct/lucr</w:t>
            </w:r>
          </w:p>
        </w:tc>
        <w:tc>
          <w:tcPr>
            <w:tcW w:w="164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Copie articol, copie după prima pagină a volumului </w:t>
            </w:r>
            <w:r w:rsidRPr="00225DF7">
              <w:rPr>
                <w:rFonts w:ascii="Arial Narrow" w:hAnsi="Arial Narrow"/>
              </w:rPr>
              <w:t>și copie după cuprinsul volumului (dacă e cazul</w:t>
            </w:r>
            <w:r w:rsidRPr="00687FD9">
              <w:rPr>
                <w:rFonts w:ascii="Arial Narrow" w:hAnsi="Arial Narrow"/>
              </w:rPr>
              <w:t>)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14.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14.1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14.2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14.3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14.4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Articole publicate în extenso în reviste ISI (se includ și articolele in extenso apărute în volumele unor manifestări științifice indexate ISI proceedings) </w:t>
            </w:r>
            <w:r w:rsidRPr="00687FD9">
              <w:rPr>
                <w:rFonts w:ascii="Arial Narrow" w:hAnsi="Arial Narrow"/>
                <w:b/>
              </w:rPr>
              <w:t>(maxim 2 / an)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- Prim autor pentru domeniul Sănătate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 xml:space="preserve">- Coautor pentru domeniul Sănătate </w:t>
            </w:r>
          </w:p>
          <w:p w:rsidR="00826D52" w:rsidRPr="000D725C" w:rsidRDefault="00826D52" w:rsidP="00CE4ACF">
            <w:pPr>
              <w:ind w:right="240"/>
              <w:contextualSpacing/>
              <w:rPr>
                <w:rFonts w:ascii="Arial Narrow" w:hAnsi="Arial Narrow"/>
                <w:bCs/>
              </w:rPr>
            </w:pPr>
            <w:r w:rsidRPr="000D725C">
              <w:rPr>
                <w:rFonts w:ascii="Arial Narrow" w:hAnsi="Arial Narrow"/>
                <w:bCs/>
              </w:rPr>
              <w:t>- Autor unic pentru celelalte domenii</w:t>
            </w:r>
          </w:p>
          <w:p w:rsidR="00826D52" w:rsidRPr="00687FD9" w:rsidRDefault="00826D52" w:rsidP="00CE4ACF">
            <w:pPr>
              <w:ind w:right="240"/>
              <w:contextualSpacing/>
              <w:rPr>
                <w:rFonts w:ascii="Arial Narrow" w:hAnsi="Arial Narrow"/>
              </w:rPr>
            </w:pPr>
            <w:r w:rsidRPr="000D725C">
              <w:rPr>
                <w:rFonts w:ascii="Arial Narrow" w:hAnsi="Arial Narrow"/>
                <w:bCs/>
              </w:rPr>
              <w:t>- Coautor pentru celelalte domenii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20 pct/lucr</w:t>
            </w:r>
          </w:p>
          <w:p w:rsidR="00826D52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</w:t>
            </w:r>
            <w:r w:rsidRPr="00687FD9">
              <w:rPr>
                <w:rFonts w:ascii="Arial Narrow" w:hAnsi="Arial Narrow"/>
                <w:bCs/>
              </w:rPr>
              <w:t xml:space="preserve"> pct/lucr</w:t>
            </w:r>
          </w:p>
          <w:p w:rsidR="00826D52" w:rsidRPr="000D725C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0D725C">
              <w:rPr>
                <w:rFonts w:ascii="Arial Narrow" w:hAnsi="Arial Narrow"/>
                <w:bCs/>
              </w:rPr>
              <w:t>25 pct/lucr</w:t>
            </w:r>
          </w:p>
          <w:p w:rsidR="00826D52" w:rsidRPr="00726DF1" w:rsidRDefault="00826D52" w:rsidP="00CE4ACF">
            <w:pPr>
              <w:contextualSpacing/>
              <w:jc w:val="center"/>
              <w:rPr>
                <w:rFonts w:ascii="Arial Narrow" w:hAnsi="Arial Narrow"/>
                <w:bCs/>
              </w:rPr>
            </w:pPr>
            <w:r w:rsidRPr="000D725C">
              <w:rPr>
                <w:rFonts w:ascii="Arial Narrow" w:hAnsi="Arial Narrow"/>
                <w:bCs/>
              </w:rPr>
              <w:t>15 pct/lucr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articol, copie după prima pagină a volumului și copi</w:t>
            </w:r>
            <w:r>
              <w:rPr>
                <w:rFonts w:ascii="Arial Narrow" w:hAnsi="Arial Narrow"/>
              </w:rPr>
              <w:t>e după cuprinsul volumului (dac</w:t>
            </w:r>
            <w:r w:rsidRPr="00225DF7">
              <w:rPr>
                <w:rFonts w:ascii="Arial Narrow" w:hAnsi="Arial Narrow"/>
              </w:rPr>
              <w:t>ă</w:t>
            </w:r>
            <w:r w:rsidRPr="00687FD9">
              <w:rPr>
                <w:rFonts w:ascii="Arial Narrow" w:hAnsi="Arial Narrow"/>
              </w:rPr>
              <w:t xml:space="preserve"> e cazul)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15.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Participare într-un grant de cercetare </w:t>
            </w:r>
            <w:r w:rsidRPr="00687FD9">
              <w:rPr>
                <w:rFonts w:ascii="Arial Narrow" w:hAnsi="Arial Narrow"/>
                <w:b/>
              </w:rPr>
              <w:t>(maxim 1)</w:t>
            </w:r>
            <w:r w:rsidRPr="00687FD9">
              <w:rPr>
                <w:rFonts w:ascii="Arial Narrow" w:hAnsi="Arial Narrow"/>
              </w:rPr>
              <w:t xml:space="preserve">  național / internațional (numai dacă studentul este inclus în personalul din contractul de finanțare a grantului; grant diferit de cele acordate prin JRA)</w:t>
            </w: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10 / 15 puncte / participare 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Copia primei pagini a contractului și a paginii cu personalul implicat în grant</w:t>
            </w:r>
            <w:r w:rsidRPr="00687FD9" w:rsidDel="00951B7C">
              <w:rPr>
                <w:rFonts w:ascii="Arial Narrow" w:hAnsi="Arial Narrow"/>
              </w:rPr>
              <w:t xml:space="preserve"> </w:t>
            </w:r>
          </w:p>
        </w:tc>
      </w:tr>
      <w:tr w:rsidR="00826D52" w:rsidRPr="00687FD9" w:rsidTr="00CE4ACF">
        <w:trPr>
          <w:trHeight w:val="491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16.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16.1</w:t>
            </w: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lastRenderedPageBreak/>
              <w:t>16.2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 w:cs="Arial"/>
              </w:rPr>
            </w:pPr>
            <w:r w:rsidRPr="00687FD9">
              <w:rPr>
                <w:rFonts w:ascii="Arial Narrow" w:hAnsi="Arial Narrow"/>
                <w:bCs/>
              </w:rPr>
              <w:lastRenderedPageBreak/>
              <w:t xml:space="preserve">Obținerea de granturi acordate prin </w:t>
            </w:r>
            <w:r w:rsidRPr="00687FD9">
              <w:rPr>
                <w:rFonts w:ascii="Arial Narrow" w:hAnsi="Arial Narrow" w:cs="Arial"/>
              </w:rPr>
              <w:t>Junior Researcher Academy (JRA)</w:t>
            </w:r>
            <w:r>
              <w:rPr>
                <w:rFonts w:ascii="Arial Narrow" w:hAnsi="Arial Narrow" w:cs="Arial"/>
              </w:rPr>
              <w:t xml:space="preserve"> (se acorda un singur punctaj, pentru rezultatul cel mai valoros)</w:t>
            </w:r>
            <w:r w:rsidRPr="00687FD9">
              <w:rPr>
                <w:rFonts w:ascii="Arial Narrow" w:hAnsi="Arial Narrow" w:cs="Arial"/>
              </w:rPr>
              <w:t>:</w:t>
            </w:r>
          </w:p>
          <w:p w:rsidR="00826D52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lastRenderedPageBreak/>
              <w:t>- Finalizarea cu succes a unui grant de inițiere – JRA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sau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  <w:bCs/>
              </w:rPr>
            </w:pPr>
            <w:r w:rsidRPr="00687FD9">
              <w:rPr>
                <w:rFonts w:ascii="Arial Narrow" w:hAnsi="Arial Narrow"/>
                <w:bCs/>
              </w:rPr>
              <w:t>- Beneficiar/Declarat câștigător în competiția pentru acordarea de granturi de cercetare științifică - JRA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</w:t>
            </w:r>
          </w:p>
          <w:p w:rsidR="00826D52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20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Copia Raportului final de activitate</w:t>
            </w: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</w:p>
          <w:p w:rsidR="00826D52" w:rsidRPr="00687FD9" w:rsidRDefault="00826D52" w:rsidP="00CE4ACF">
            <w:pPr>
              <w:tabs>
                <w:tab w:val="center" w:pos="4680"/>
                <w:tab w:val="right" w:pos="9360"/>
              </w:tabs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Copia Contractului de grant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lastRenderedPageBreak/>
              <w:t>17.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Stagiu de cercetare în străinătate de cel puțin 7 zile </w:t>
            </w:r>
            <w:r w:rsidRPr="00687FD9">
              <w:rPr>
                <w:rFonts w:ascii="Arial Narrow" w:hAnsi="Arial Narrow"/>
                <w:b/>
              </w:rPr>
              <w:t>(maxim 2 / an)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10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după certificatul care atestă participarea, copie după raportul final de activitate al participantului</w:t>
            </w:r>
          </w:p>
        </w:tc>
      </w:tr>
      <w:tr w:rsidR="00826D52" w:rsidRPr="00687FD9" w:rsidTr="00CE4ACF">
        <w:trPr>
          <w:trHeight w:val="355"/>
        </w:trPr>
        <w:tc>
          <w:tcPr>
            <w:tcW w:w="360" w:type="pct"/>
          </w:tcPr>
          <w:p w:rsidR="00826D52" w:rsidRPr="00687FD9" w:rsidRDefault="00826D52" w:rsidP="00CE4ACF">
            <w:pPr>
              <w:widowControl w:val="0"/>
              <w:contextualSpacing/>
              <w:jc w:val="both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18.</w:t>
            </w:r>
          </w:p>
        </w:tc>
        <w:tc>
          <w:tcPr>
            <w:tcW w:w="22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 xml:space="preserve">Stagiu de cercetare în străinătate de cel puțin 14 zile </w:t>
            </w:r>
            <w:r w:rsidRPr="00687FD9">
              <w:rPr>
                <w:rFonts w:ascii="Arial Narrow" w:hAnsi="Arial Narrow"/>
                <w:b/>
              </w:rPr>
              <w:t>(maxim 2 / an)</w:t>
            </w:r>
          </w:p>
        </w:tc>
        <w:tc>
          <w:tcPr>
            <w:tcW w:w="73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widowControl w:val="0"/>
              <w:contextualSpacing/>
              <w:jc w:val="center"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15</w:t>
            </w:r>
          </w:p>
        </w:tc>
        <w:tc>
          <w:tcPr>
            <w:tcW w:w="164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6D52" w:rsidRPr="00687FD9" w:rsidRDefault="00826D52" w:rsidP="00CE4ACF">
            <w:pPr>
              <w:contextualSpacing/>
              <w:rPr>
                <w:rFonts w:ascii="Arial Narrow" w:hAnsi="Arial Narrow"/>
              </w:rPr>
            </w:pPr>
            <w:r w:rsidRPr="00687FD9">
              <w:rPr>
                <w:rFonts w:ascii="Arial Narrow" w:hAnsi="Arial Narrow"/>
              </w:rPr>
              <w:t>Copie după certificatul care atestă participarea, copie după raportul final de activitate al participantului</w:t>
            </w:r>
          </w:p>
        </w:tc>
      </w:tr>
    </w:tbl>
    <w:p w:rsidR="00826D52" w:rsidRPr="00687FD9" w:rsidRDefault="00826D52" w:rsidP="00826D52"/>
    <w:p w:rsidR="00826D52" w:rsidRPr="00687FD9" w:rsidRDefault="00826D52" w:rsidP="00826D52">
      <w:pPr>
        <w:rPr>
          <w:rFonts w:ascii="Arial Narrow" w:hAnsi="Arial Narrow"/>
        </w:rPr>
      </w:pPr>
      <w:r w:rsidRPr="00687FD9">
        <w:rPr>
          <w:rFonts w:ascii="Arial Narrow" w:hAnsi="Arial Narrow"/>
        </w:rPr>
        <w:t>Observații:</w:t>
      </w:r>
    </w:p>
    <w:p w:rsidR="00826D52" w:rsidRPr="00687FD9" w:rsidRDefault="00826D52" w:rsidP="00826D52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687FD9">
        <w:rPr>
          <w:rFonts w:ascii="Arial Narrow" w:hAnsi="Arial Narrow"/>
          <w:sz w:val="24"/>
          <w:szCs w:val="24"/>
          <w:lang w:val="ro-RO"/>
        </w:rPr>
        <w:t>(k) participările premiate: fără premiu - k=1; mențiune - k=1,5; premiul 3 - k=2; premiul 2 - k=2.5; premiul 1 k=3;</w:t>
      </w:r>
    </w:p>
    <w:p w:rsidR="00826D52" w:rsidRPr="00687FD9" w:rsidRDefault="00826D52" w:rsidP="00826D52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687FD9">
        <w:rPr>
          <w:rFonts w:ascii="Arial Narrow" w:hAnsi="Arial Narrow"/>
          <w:sz w:val="24"/>
          <w:szCs w:val="24"/>
          <w:lang w:val="ro-RO"/>
        </w:rPr>
        <w:t>Se acceptă maximum 2 lucrări prezentate/publicate de un autor/coautor la o ediție de conferință/volum de conferință;</w:t>
      </w:r>
    </w:p>
    <w:p w:rsidR="00826D52" w:rsidRPr="00225DF7" w:rsidRDefault="00826D52" w:rsidP="00826D5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87FD9">
        <w:rPr>
          <w:rFonts w:ascii="Arial Narrow" w:eastAsia="ArialNarrow" w:hAnsi="Arial Narrow"/>
          <w:bCs/>
        </w:rPr>
        <w:t>O participare/</w:t>
      </w:r>
      <w:r w:rsidRPr="00225DF7">
        <w:rPr>
          <w:rFonts w:ascii="Arial Narrow" w:hAnsi="Arial Narrow"/>
        </w:rPr>
        <w:t>publicație/activitate se încadrează la un singur indicator, luându-se în considerare încadrarea cea mai favorabilă;</w:t>
      </w:r>
    </w:p>
    <w:p w:rsidR="00826D52" w:rsidRPr="00225DF7" w:rsidRDefault="00826D52" w:rsidP="00826D52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/>
          <w:sz w:val="24"/>
          <w:szCs w:val="24"/>
          <w:lang w:val="ro-RO" w:eastAsia="ro-RO"/>
        </w:rPr>
      </w:pPr>
      <w:r w:rsidRPr="00225DF7">
        <w:rPr>
          <w:rFonts w:ascii="Arial Narrow" w:eastAsia="Times New Roman" w:hAnsi="Arial Narrow"/>
          <w:sz w:val="24"/>
          <w:szCs w:val="24"/>
          <w:lang w:val="ro-RO" w:eastAsia="ro-RO"/>
        </w:rPr>
        <w:t>Pe documentul justificativ numele autorului va fi subliniat/marcat pentru a facilita identificarea rezultatului;</w:t>
      </w:r>
    </w:p>
    <w:p w:rsidR="00826D52" w:rsidRPr="00687FD9" w:rsidRDefault="00826D52" w:rsidP="00826D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ro-RO" w:eastAsia="ro-RO"/>
        </w:rPr>
      </w:pPr>
      <w:r w:rsidRPr="00687FD9">
        <w:rPr>
          <w:rFonts w:ascii="Arial Narrow" w:eastAsia="Times New Roman" w:hAnsi="Arial Narrow"/>
          <w:sz w:val="24"/>
          <w:szCs w:val="24"/>
          <w:lang w:val="ro-RO" w:eastAsia="ro-RO"/>
        </w:rPr>
        <w:t xml:space="preserve">la cap. 9 </w:t>
      </w:r>
      <w:r>
        <w:rPr>
          <w:rFonts w:ascii="Arial Narrow" w:eastAsia="Times New Roman" w:hAnsi="Arial Narrow"/>
          <w:sz w:val="24"/>
          <w:szCs w:val="24"/>
          <w:lang w:val="ro-RO" w:eastAsia="ro-RO"/>
        </w:rPr>
        <w:t>ș</w:t>
      </w:r>
      <w:r w:rsidRPr="00687FD9">
        <w:rPr>
          <w:rFonts w:ascii="Arial Narrow" w:eastAsia="Times New Roman" w:hAnsi="Arial Narrow"/>
          <w:sz w:val="24"/>
          <w:szCs w:val="24"/>
          <w:lang w:val="ro-RO" w:eastAsia="ro-RO"/>
        </w:rPr>
        <w:t xml:space="preserve">i cap. 10, punctajul pentru </w:t>
      </w:r>
      <w:r w:rsidRPr="00225DF7">
        <w:rPr>
          <w:rFonts w:ascii="Arial Narrow" w:eastAsia="Times New Roman" w:hAnsi="Arial Narrow"/>
          <w:sz w:val="24"/>
          <w:szCs w:val="24"/>
          <w:lang w:val="ro-RO" w:eastAsia="ro-RO"/>
        </w:rPr>
        <w:t>„</w:t>
      </w:r>
      <w:r w:rsidRPr="00687FD9">
        <w:rPr>
          <w:rFonts w:ascii="Arial Narrow" w:eastAsia="Times New Roman" w:hAnsi="Arial Narrow"/>
          <w:sz w:val="24"/>
          <w:szCs w:val="24"/>
          <w:lang w:val="ro-RO" w:eastAsia="ro-RO"/>
        </w:rPr>
        <w:t xml:space="preserve">prim sau unic autor” se acordă </w:t>
      </w:r>
      <w:r w:rsidRPr="00225DF7">
        <w:rPr>
          <w:rFonts w:ascii="Arial Narrow" w:eastAsia="Times New Roman" w:hAnsi="Arial Narrow"/>
          <w:sz w:val="24"/>
          <w:szCs w:val="24"/>
          <w:lang w:val="ro-RO" w:eastAsia="ro-RO"/>
        </w:rPr>
        <w:t>î</w:t>
      </w:r>
      <w:r w:rsidRPr="00687FD9">
        <w:rPr>
          <w:rFonts w:ascii="Arial Narrow" w:eastAsia="Times New Roman" w:hAnsi="Arial Narrow"/>
          <w:sz w:val="24"/>
          <w:szCs w:val="24"/>
          <w:lang w:val="ro-RO" w:eastAsia="ro-RO"/>
        </w:rPr>
        <w:t>n felul următor: pentru domeniul Sănătate – prim autor, pentru celelalte domenii – unic autor</w:t>
      </w:r>
      <w:r w:rsidRPr="00225DF7">
        <w:rPr>
          <w:rFonts w:ascii="Arial Narrow" w:eastAsia="Times New Roman" w:hAnsi="Arial Narrow"/>
          <w:sz w:val="24"/>
          <w:szCs w:val="24"/>
          <w:lang w:val="ro-RO" w:eastAsia="ro-RO"/>
        </w:rPr>
        <w:t>.</w:t>
      </w:r>
    </w:p>
    <w:p w:rsidR="00564DD9" w:rsidRDefault="00564DD9">
      <w:bookmarkStart w:id="0" w:name="_GoBack"/>
      <w:bookmarkEnd w:id="0"/>
    </w:p>
    <w:sectPr w:rsidR="00564DD9" w:rsidSect="00B4479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3999"/>
    <w:multiLevelType w:val="hybridMultilevel"/>
    <w:tmpl w:val="CD64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52"/>
    <w:rsid w:val="00564DD9"/>
    <w:rsid w:val="00826D52"/>
    <w:rsid w:val="00B4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DBA7-731A-4523-8112-A9C003F6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2021-10-05T08:23:00Z</dcterms:created>
  <dcterms:modified xsi:type="dcterms:W3CDTF">2021-10-05T08:24:00Z</dcterms:modified>
</cp:coreProperties>
</file>